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1AE" w:rsidRDefault="00A451AE" w:rsidP="008A01F8">
      <w:pPr>
        <w:pStyle w:val="a8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8A01F8" w:rsidRPr="00A451AE" w:rsidRDefault="008A01F8" w:rsidP="008A01F8">
      <w:pPr>
        <w:pStyle w:val="a8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bCs/>
          <w:color w:val="000000" w:themeColor="text1"/>
          <w:sz w:val="24"/>
          <w:szCs w:val="24"/>
        </w:rPr>
        <w:t>АДМИНИСТРАЦИЯ</w:t>
      </w:r>
      <w:r w:rsidR="00E33672" w:rsidRPr="00A451A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A451AE" w:rsidRPr="00A451A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ЕГОРЬЕВСКОГО </w:t>
      </w:r>
      <w:r w:rsidR="00E33672" w:rsidRPr="00A451A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СЕЛЬСОВЕТА</w:t>
      </w:r>
      <w:r w:rsidRPr="00A451A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 </w:t>
      </w:r>
    </w:p>
    <w:p w:rsidR="008A01F8" w:rsidRPr="00A451AE" w:rsidRDefault="001139C1" w:rsidP="008A01F8">
      <w:pPr>
        <w:pStyle w:val="a8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bCs/>
          <w:color w:val="000000" w:themeColor="text1"/>
          <w:sz w:val="24"/>
          <w:szCs w:val="24"/>
        </w:rPr>
        <w:t>МАСЛЯНИНСКОГО</w:t>
      </w:r>
      <w:r w:rsidR="008A01F8" w:rsidRPr="00A451A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РАЙОНА НОВОСИБИРСКОЙ ОБЛАСТИ</w:t>
      </w:r>
    </w:p>
    <w:p w:rsidR="008A01F8" w:rsidRPr="00A451AE" w:rsidRDefault="008A01F8" w:rsidP="008A01F8">
      <w:pPr>
        <w:autoSpaceDE w:val="0"/>
        <w:autoSpaceDN w:val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8A01F8" w:rsidRPr="00A451AE" w:rsidRDefault="008A01F8" w:rsidP="008A01F8">
      <w:pPr>
        <w:autoSpaceDE w:val="0"/>
        <w:autoSpaceDN w:val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bCs/>
          <w:color w:val="000000" w:themeColor="text1"/>
          <w:sz w:val="24"/>
          <w:szCs w:val="24"/>
        </w:rPr>
        <w:t>П</w:t>
      </w:r>
      <w:r w:rsidR="00F713E0" w:rsidRPr="00A451AE">
        <w:rPr>
          <w:rFonts w:ascii="Arial" w:hAnsi="Arial" w:cs="Arial"/>
          <w:b/>
          <w:bCs/>
          <w:color w:val="000000" w:themeColor="text1"/>
          <w:sz w:val="24"/>
          <w:szCs w:val="24"/>
        </w:rPr>
        <w:t>ОСТАНОВЛЕНИЕ</w:t>
      </w:r>
    </w:p>
    <w:p w:rsidR="00372E43" w:rsidRPr="00A451AE" w:rsidRDefault="00372E43" w:rsidP="008A01F8">
      <w:pPr>
        <w:autoSpaceDE w:val="0"/>
        <w:autoSpaceDN w:val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372E43" w:rsidRPr="00A451AE" w:rsidRDefault="00372E43" w:rsidP="00A451AE">
      <w:pPr>
        <w:autoSpaceDE w:val="0"/>
        <w:autoSpaceDN w:val="0"/>
        <w:rPr>
          <w:rFonts w:ascii="Arial" w:hAnsi="Arial" w:cs="Arial"/>
          <w:bCs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Cs/>
          <w:color w:val="000000" w:themeColor="text1"/>
          <w:sz w:val="24"/>
          <w:szCs w:val="24"/>
        </w:rPr>
        <w:t xml:space="preserve">От  </w:t>
      </w:r>
      <w:r w:rsidR="00A451AE" w:rsidRPr="00A451AE">
        <w:rPr>
          <w:rFonts w:ascii="Arial" w:hAnsi="Arial" w:cs="Arial"/>
          <w:bCs/>
          <w:color w:val="000000" w:themeColor="text1"/>
          <w:sz w:val="24"/>
          <w:szCs w:val="24"/>
        </w:rPr>
        <w:t>02.08.2016г.</w:t>
      </w:r>
      <w:r w:rsidRPr="00A451AE">
        <w:rPr>
          <w:rFonts w:ascii="Arial" w:hAnsi="Arial" w:cs="Arial"/>
          <w:bCs/>
          <w:color w:val="000000" w:themeColor="text1"/>
          <w:sz w:val="24"/>
          <w:szCs w:val="24"/>
        </w:rPr>
        <w:t xml:space="preserve">      </w:t>
      </w:r>
      <w:r w:rsidR="00A451AE" w:rsidRPr="00A451AE">
        <w:rPr>
          <w:rFonts w:ascii="Arial" w:hAnsi="Arial" w:cs="Arial"/>
          <w:bCs/>
          <w:color w:val="000000" w:themeColor="text1"/>
          <w:sz w:val="24"/>
          <w:szCs w:val="24"/>
        </w:rPr>
        <w:t xml:space="preserve">      </w:t>
      </w:r>
      <w:r w:rsidRPr="00A451AE">
        <w:rPr>
          <w:rFonts w:ascii="Arial" w:hAnsi="Arial" w:cs="Arial"/>
          <w:bCs/>
          <w:color w:val="000000" w:themeColor="text1"/>
          <w:sz w:val="24"/>
          <w:szCs w:val="24"/>
        </w:rPr>
        <w:t xml:space="preserve">    </w:t>
      </w:r>
      <w:r w:rsidR="00A451AE"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</w:t>
      </w:r>
      <w:r w:rsidRPr="00A451AE">
        <w:rPr>
          <w:rFonts w:ascii="Arial" w:hAnsi="Arial" w:cs="Arial"/>
          <w:bCs/>
          <w:color w:val="000000" w:themeColor="text1"/>
          <w:sz w:val="24"/>
          <w:szCs w:val="24"/>
        </w:rPr>
        <w:t xml:space="preserve">  с.</w:t>
      </w:r>
      <w:r w:rsidR="00A451AE" w:rsidRPr="00A451AE">
        <w:rPr>
          <w:rFonts w:ascii="Arial" w:hAnsi="Arial" w:cs="Arial"/>
          <w:bCs/>
          <w:color w:val="000000" w:themeColor="text1"/>
          <w:sz w:val="24"/>
          <w:szCs w:val="24"/>
        </w:rPr>
        <w:t xml:space="preserve">Егорьевское                                           </w:t>
      </w:r>
      <w:r w:rsidRPr="00A451AE">
        <w:rPr>
          <w:rFonts w:ascii="Arial" w:hAnsi="Arial" w:cs="Arial"/>
          <w:bCs/>
          <w:color w:val="000000" w:themeColor="text1"/>
          <w:sz w:val="24"/>
          <w:szCs w:val="24"/>
        </w:rPr>
        <w:t>№</w:t>
      </w:r>
      <w:r w:rsidR="00A451AE" w:rsidRPr="00A451AE">
        <w:rPr>
          <w:rFonts w:ascii="Arial" w:hAnsi="Arial" w:cs="Arial"/>
          <w:bCs/>
          <w:color w:val="000000" w:themeColor="text1"/>
          <w:sz w:val="24"/>
          <w:szCs w:val="24"/>
        </w:rPr>
        <w:t xml:space="preserve"> 84</w:t>
      </w:r>
    </w:p>
    <w:p w:rsidR="008A01F8" w:rsidRPr="00A451AE" w:rsidRDefault="00372E43" w:rsidP="008A01F8">
      <w:pPr>
        <w:autoSpaceDE w:val="0"/>
        <w:autoSpaceDN w:val="0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A01F8" w:rsidRPr="00A451AE" w:rsidRDefault="008A01F8" w:rsidP="008A01F8">
      <w:pPr>
        <w:autoSpaceDE w:val="0"/>
        <w:autoSpaceDN w:val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A01F8" w:rsidRPr="00A451AE" w:rsidRDefault="00372E43" w:rsidP="008A01F8">
      <w:pPr>
        <w:autoSpaceDE w:val="0"/>
        <w:autoSpaceDN w:val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8A01F8" w:rsidRPr="00A451AE" w:rsidRDefault="00372E43" w:rsidP="008A01F8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E33672" w:rsidRPr="00A451AE" w:rsidRDefault="008A01F8" w:rsidP="00372E43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Об утверждении Методики прогнозирования</w:t>
      </w:r>
      <w:r w:rsidR="00372E43"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налоговых и неналоговых доходов бюджета</w:t>
      </w:r>
      <w:r w:rsidR="00372E43"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A451AE" w:rsidRPr="00A451AE">
        <w:rPr>
          <w:rFonts w:ascii="Arial" w:hAnsi="Arial" w:cs="Arial"/>
          <w:b/>
          <w:color w:val="000000" w:themeColor="text1"/>
          <w:sz w:val="24"/>
          <w:szCs w:val="24"/>
        </w:rPr>
        <w:t>Егорьевского</w:t>
      </w:r>
      <w:r w:rsidR="00E33672"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 сельсовета </w:t>
      </w:r>
      <w:r w:rsidR="001139C1" w:rsidRPr="00A451AE">
        <w:rPr>
          <w:rFonts w:ascii="Arial" w:hAnsi="Arial" w:cs="Arial"/>
          <w:b/>
          <w:color w:val="000000" w:themeColor="text1"/>
          <w:sz w:val="24"/>
          <w:szCs w:val="24"/>
        </w:rPr>
        <w:t>Маслянинского</w:t>
      </w: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 района</w:t>
      </w:r>
    </w:p>
    <w:p w:rsidR="008A01F8" w:rsidRPr="00A451AE" w:rsidRDefault="008442C8" w:rsidP="00372E43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Новосибирской области</w:t>
      </w:r>
      <w:r w:rsidR="00E33672"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8A01F8" w:rsidRPr="00A451AE">
        <w:rPr>
          <w:rFonts w:ascii="Arial" w:hAnsi="Arial" w:cs="Arial"/>
          <w:b/>
          <w:color w:val="000000" w:themeColor="text1"/>
          <w:sz w:val="24"/>
          <w:szCs w:val="24"/>
        </w:rPr>
        <w:t>на очередной</w:t>
      </w:r>
      <w:r w:rsidR="00372E43"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8A01F8" w:rsidRPr="00A451AE">
        <w:rPr>
          <w:rFonts w:ascii="Arial" w:hAnsi="Arial" w:cs="Arial"/>
          <w:b/>
          <w:color w:val="000000" w:themeColor="text1"/>
          <w:sz w:val="24"/>
          <w:szCs w:val="24"/>
        </w:rPr>
        <w:t>финансовый год</w:t>
      </w:r>
      <w:r w:rsidR="008E2287"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8A01F8" w:rsidRPr="00A451AE">
        <w:rPr>
          <w:rFonts w:ascii="Arial" w:hAnsi="Arial" w:cs="Arial"/>
          <w:b/>
          <w:color w:val="000000" w:themeColor="text1"/>
          <w:sz w:val="24"/>
          <w:szCs w:val="24"/>
        </w:rPr>
        <w:t>и плановый период</w:t>
      </w:r>
    </w:p>
    <w:p w:rsidR="00F713E0" w:rsidRPr="00A451AE" w:rsidRDefault="00F713E0" w:rsidP="00372E43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D33960" w:rsidRPr="00A451AE" w:rsidRDefault="00D33960" w:rsidP="00D33960">
      <w:pPr>
        <w:ind w:firstLine="99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В соответствии с пунктом 1 статьи 160.1 Бюджетного кодекса Российской Федерации и постановлением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Федерации»,</w:t>
      </w:r>
      <w:r w:rsidR="008154C5" w:rsidRPr="00A451AE">
        <w:rPr>
          <w:rFonts w:ascii="Arial" w:hAnsi="Arial" w:cs="Arial"/>
          <w:color w:val="000000" w:themeColor="text1"/>
          <w:sz w:val="24"/>
          <w:szCs w:val="24"/>
        </w:rPr>
        <w:t xml:space="preserve"> администрация </w:t>
      </w:r>
      <w:r w:rsidR="00A451AE" w:rsidRPr="00A451AE">
        <w:rPr>
          <w:rFonts w:ascii="Arial" w:hAnsi="Arial" w:cs="Arial"/>
          <w:color w:val="000000" w:themeColor="text1"/>
          <w:sz w:val="24"/>
          <w:szCs w:val="24"/>
        </w:rPr>
        <w:t>Егорьевского</w:t>
      </w:r>
      <w:r w:rsidR="008154C5" w:rsidRPr="00A451AE">
        <w:rPr>
          <w:rFonts w:ascii="Arial" w:hAnsi="Arial" w:cs="Arial"/>
          <w:color w:val="000000" w:themeColor="text1"/>
          <w:sz w:val="24"/>
          <w:szCs w:val="24"/>
        </w:rPr>
        <w:t xml:space="preserve"> сельсовета </w:t>
      </w:r>
      <w:r w:rsidR="001139C1" w:rsidRPr="00A451AE">
        <w:rPr>
          <w:rFonts w:ascii="Arial" w:hAnsi="Arial" w:cs="Arial"/>
          <w:color w:val="000000" w:themeColor="text1"/>
          <w:sz w:val="24"/>
          <w:szCs w:val="24"/>
        </w:rPr>
        <w:t>Маслянинского</w:t>
      </w:r>
      <w:r w:rsidR="008154C5" w:rsidRPr="00A451AE">
        <w:rPr>
          <w:rFonts w:ascii="Arial" w:hAnsi="Arial" w:cs="Arial"/>
          <w:color w:val="000000" w:themeColor="text1"/>
          <w:sz w:val="24"/>
          <w:szCs w:val="24"/>
        </w:rPr>
        <w:t xml:space="preserve"> района Новосибирской области </w:t>
      </w:r>
    </w:p>
    <w:p w:rsidR="00D33960" w:rsidRPr="00A451AE" w:rsidRDefault="00D33960" w:rsidP="00D33960">
      <w:pPr>
        <w:ind w:firstLine="993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33960" w:rsidRPr="00A451AE" w:rsidRDefault="008154C5" w:rsidP="00D33960">
      <w:pPr>
        <w:ind w:firstLine="99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ПОСТАНОВЛЯЕТ</w:t>
      </w:r>
      <w:r w:rsidR="00D33960" w:rsidRPr="00A451AE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F713E0" w:rsidRPr="00A451AE" w:rsidRDefault="00F713E0" w:rsidP="00F713E0">
      <w:pPr>
        <w:ind w:firstLine="993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713E0" w:rsidRPr="00A451AE" w:rsidRDefault="00F713E0" w:rsidP="002C1AA7">
      <w:pPr>
        <w:pStyle w:val="a4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Утвердить прилагаемую методику прогнозирования налоговых и неналоговых доходов бюджета </w:t>
      </w:r>
      <w:r w:rsidR="00A451AE" w:rsidRPr="00A451AE">
        <w:rPr>
          <w:rFonts w:ascii="Arial" w:hAnsi="Arial" w:cs="Arial"/>
          <w:color w:val="000000" w:themeColor="text1"/>
          <w:sz w:val="24"/>
          <w:szCs w:val="24"/>
        </w:rPr>
        <w:t>Егорьевского</w:t>
      </w:r>
      <w:r w:rsidR="00E8055C" w:rsidRPr="00A451AE">
        <w:rPr>
          <w:rFonts w:ascii="Arial" w:hAnsi="Arial" w:cs="Arial"/>
          <w:color w:val="000000" w:themeColor="text1"/>
          <w:sz w:val="24"/>
          <w:szCs w:val="24"/>
        </w:rPr>
        <w:t xml:space="preserve"> сельсовета </w:t>
      </w:r>
      <w:r w:rsidR="001139C1" w:rsidRPr="00A451AE">
        <w:rPr>
          <w:rFonts w:ascii="Arial" w:hAnsi="Arial" w:cs="Arial"/>
          <w:color w:val="000000" w:themeColor="text1"/>
          <w:sz w:val="24"/>
          <w:szCs w:val="24"/>
        </w:rPr>
        <w:t>Маслянинского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района</w:t>
      </w:r>
      <w:r w:rsidR="004B79AD" w:rsidRPr="00A451AE">
        <w:rPr>
          <w:rFonts w:ascii="Arial" w:hAnsi="Arial" w:cs="Arial"/>
          <w:color w:val="000000" w:themeColor="text1"/>
          <w:sz w:val="24"/>
          <w:szCs w:val="24"/>
        </w:rPr>
        <w:t xml:space="preserve"> Новосибирской области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на очередной финансовый год и плановый период.</w:t>
      </w:r>
    </w:p>
    <w:p w:rsidR="00372E43" w:rsidRPr="00A451AE" w:rsidRDefault="00372E43" w:rsidP="00372E43">
      <w:pPr>
        <w:pStyle w:val="a4"/>
        <w:numPr>
          <w:ilvl w:val="0"/>
          <w:numId w:val="6"/>
        </w:numPr>
        <w:ind w:left="0"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Опубликовать  настоящее постановление в периодическом печатном издании «</w:t>
      </w:r>
      <w:r w:rsidR="00A451AE" w:rsidRPr="00A451AE">
        <w:rPr>
          <w:rFonts w:ascii="Arial" w:hAnsi="Arial" w:cs="Arial"/>
          <w:color w:val="000000" w:themeColor="text1"/>
          <w:sz w:val="24"/>
          <w:szCs w:val="24"/>
        </w:rPr>
        <w:t>Егорьевский вестник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» и на официальном сайте администрации </w:t>
      </w:r>
      <w:r w:rsidR="00A451AE" w:rsidRPr="00A451AE">
        <w:rPr>
          <w:rFonts w:ascii="Arial" w:hAnsi="Arial" w:cs="Arial"/>
          <w:color w:val="000000" w:themeColor="text1"/>
          <w:sz w:val="24"/>
          <w:szCs w:val="24"/>
        </w:rPr>
        <w:t>Егорьевского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сельсовета </w:t>
      </w:r>
      <w:r w:rsidR="001139C1" w:rsidRPr="00A451AE">
        <w:rPr>
          <w:rFonts w:ascii="Arial" w:hAnsi="Arial" w:cs="Arial"/>
          <w:color w:val="000000" w:themeColor="text1"/>
          <w:sz w:val="24"/>
          <w:szCs w:val="24"/>
        </w:rPr>
        <w:t>Маслянинского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района Новосибирской области в сети Интернет.</w:t>
      </w:r>
    </w:p>
    <w:p w:rsidR="00F713E0" w:rsidRPr="00A451AE" w:rsidRDefault="00F713E0" w:rsidP="00372E43">
      <w:pPr>
        <w:pStyle w:val="a4"/>
        <w:tabs>
          <w:tab w:val="left" w:pos="851"/>
        </w:tabs>
        <w:ind w:left="56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F713E0" w:rsidRPr="00A451AE" w:rsidRDefault="00F713E0" w:rsidP="00F713E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A01F8" w:rsidRPr="00A451AE" w:rsidRDefault="008A01F8" w:rsidP="00AC64D7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8A01F8" w:rsidRPr="00A451AE" w:rsidRDefault="008A01F8" w:rsidP="00AC64D7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8A01F8" w:rsidRPr="00A451AE" w:rsidRDefault="008A01F8" w:rsidP="00AC64D7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8A01F8" w:rsidRPr="00A451AE" w:rsidRDefault="008A01F8" w:rsidP="00AC64D7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8A01F8" w:rsidRPr="00A451AE" w:rsidRDefault="008A01F8" w:rsidP="00AC64D7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8A01F8" w:rsidRPr="00A451AE" w:rsidRDefault="00317DC2" w:rsidP="009F6003">
      <w:pPr>
        <w:pStyle w:val="a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Глава </w:t>
      </w:r>
      <w:r w:rsidR="00A451AE" w:rsidRPr="00A451AE">
        <w:rPr>
          <w:rFonts w:ascii="Arial" w:hAnsi="Arial" w:cs="Arial"/>
          <w:color w:val="000000" w:themeColor="text1"/>
          <w:sz w:val="24"/>
          <w:szCs w:val="24"/>
        </w:rPr>
        <w:t xml:space="preserve">Егорьевского 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сельсовета      </w:t>
      </w:r>
      <w:r w:rsidR="00E8055C" w:rsidRPr="00A451AE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    </w:t>
      </w:r>
      <w:r w:rsidR="008154C5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A451AE" w:rsidRPr="00A451AE" w:rsidRDefault="001139C1" w:rsidP="00372E43">
      <w:pPr>
        <w:pStyle w:val="a3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Маслянинского</w:t>
      </w:r>
      <w:r w:rsidR="008154C5" w:rsidRPr="00A451AE">
        <w:rPr>
          <w:rFonts w:ascii="Arial" w:hAnsi="Arial" w:cs="Arial"/>
          <w:color w:val="000000" w:themeColor="text1"/>
          <w:sz w:val="24"/>
          <w:szCs w:val="24"/>
        </w:rPr>
        <w:t xml:space="preserve"> района </w:t>
      </w:r>
    </w:p>
    <w:p w:rsidR="008A01F8" w:rsidRPr="00A451AE" w:rsidRDefault="008154C5" w:rsidP="00372E43">
      <w:pPr>
        <w:pStyle w:val="a3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Новосибирской области                              </w:t>
      </w:r>
      <w:r w:rsidR="00372E43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451AE" w:rsidRPr="00A451AE">
        <w:rPr>
          <w:rFonts w:ascii="Arial" w:hAnsi="Arial" w:cs="Arial"/>
          <w:color w:val="000000" w:themeColor="text1"/>
          <w:sz w:val="24"/>
          <w:szCs w:val="24"/>
        </w:rPr>
        <w:t xml:space="preserve">                 А.М.Анкудинов</w:t>
      </w:r>
    </w:p>
    <w:p w:rsidR="00502B18" w:rsidRPr="00A451AE" w:rsidRDefault="00502B18" w:rsidP="00AC64D7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02B18" w:rsidRPr="00A451AE" w:rsidRDefault="00502B18" w:rsidP="00AC64D7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02B18" w:rsidRPr="00A451AE" w:rsidRDefault="00502B18" w:rsidP="00AC64D7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02B18" w:rsidRPr="00A451AE" w:rsidRDefault="00502B18" w:rsidP="00AC64D7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02B18" w:rsidRPr="00A451AE" w:rsidRDefault="00502B18" w:rsidP="00AC64D7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A451AE" w:rsidRDefault="00A451AE" w:rsidP="008154C5">
      <w:pPr>
        <w:pStyle w:val="a3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A451AE" w:rsidRDefault="00A451AE" w:rsidP="008154C5">
      <w:pPr>
        <w:pStyle w:val="a3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A451AE" w:rsidRDefault="00A451AE" w:rsidP="008154C5">
      <w:pPr>
        <w:pStyle w:val="a3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A451AE" w:rsidRDefault="00A451AE" w:rsidP="008154C5">
      <w:pPr>
        <w:pStyle w:val="a3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A451AE" w:rsidRDefault="00A451AE" w:rsidP="008154C5">
      <w:pPr>
        <w:pStyle w:val="a3"/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502B18" w:rsidRPr="00A451AE" w:rsidRDefault="008154C5" w:rsidP="008154C5">
      <w:pPr>
        <w:pStyle w:val="a3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Приложение </w:t>
      </w:r>
    </w:p>
    <w:p w:rsidR="008154C5" w:rsidRPr="00A451AE" w:rsidRDefault="008154C5" w:rsidP="008154C5">
      <w:pPr>
        <w:pStyle w:val="a3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к постановлению</w:t>
      </w:r>
    </w:p>
    <w:p w:rsidR="008154C5" w:rsidRPr="00A451AE" w:rsidRDefault="008154C5" w:rsidP="008154C5">
      <w:pPr>
        <w:pStyle w:val="a3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 </w:t>
      </w:r>
      <w:r w:rsidR="00A451AE" w:rsidRPr="00A451AE">
        <w:rPr>
          <w:rFonts w:ascii="Arial" w:hAnsi="Arial" w:cs="Arial"/>
          <w:color w:val="000000" w:themeColor="text1"/>
          <w:sz w:val="24"/>
          <w:szCs w:val="24"/>
        </w:rPr>
        <w:t>Егорьевского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сельсовета </w:t>
      </w:r>
    </w:p>
    <w:p w:rsidR="008154C5" w:rsidRPr="00A451AE" w:rsidRDefault="001139C1" w:rsidP="008154C5">
      <w:pPr>
        <w:pStyle w:val="a3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Маслянинского</w:t>
      </w:r>
      <w:r w:rsidR="008154C5" w:rsidRPr="00A451AE">
        <w:rPr>
          <w:rFonts w:ascii="Arial" w:hAnsi="Arial" w:cs="Arial"/>
          <w:color w:val="000000" w:themeColor="text1"/>
          <w:sz w:val="24"/>
          <w:szCs w:val="24"/>
        </w:rPr>
        <w:t xml:space="preserve"> района Новосибирской </w:t>
      </w:r>
    </w:p>
    <w:p w:rsidR="008154C5" w:rsidRPr="00A451AE" w:rsidRDefault="008154C5" w:rsidP="008154C5">
      <w:pPr>
        <w:pStyle w:val="a3"/>
        <w:jc w:val="right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области от </w:t>
      </w:r>
      <w:r w:rsidR="00A451AE" w:rsidRPr="00A451AE">
        <w:rPr>
          <w:rFonts w:ascii="Arial" w:hAnsi="Arial" w:cs="Arial"/>
          <w:color w:val="000000" w:themeColor="text1"/>
          <w:sz w:val="24"/>
          <w:szCs w:val="24"/>
        </w:rPr>
        <w:t>02.08.2016г.</w:t>
      </w:r>
      <w:r w:rsidR="00372E43" w:rsidRPr="00A451AE">
        <w:rPr>
          <w:rFonts w:ascii="Arial" w:hAnsi="Arial" w:cs="Arial"/>
          <w:color w:val="000000" w:themeColor="text1"/>
          <w:sz w:val="24"/>
          <w:szCs w:val="24"/>
        </w:rPr>
        <w:t>№</w:t>
      </w:r>
      <w:r w:rsidR="00A451AE" w:rsidRPr="00A451AE">
        <w:rPr>
          <w:rFonts w:ascii="Arial" w:hAnsi="Arial" w:cs="Arial"/>
          <w:color w:val="000000" w:themeColor="text1"/>
          <w:sz w:val="24"/>
          <w:szCs w:val="24"/>
        </w:rPr>
        <w:t>84</w:t>
      </w:r>
    </w:p>
    <w:p w:rsidR="00502B18" w:rsidRPr="00A451AE" w:rsidRDefault="00502B18" w:rsidP="00AC64D7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02B18" w:rsidRPr="00A451AE" w:rsidRDefault="00502B18" w:rsidP="00AC64D7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4D41FC" w:rsidRPr="00A451AE" w:rsidRDefault="00AC64D7" w:rsidP="00AC64D7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Методика</w:t>
      </w:r>
    </w:p>
    <w:p w:rsidR="00AC64D7" w:rsidRPr="00A451AE" w:rsidRDefault="00AC64D7" w:rsidP="00AC64D7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прогнозирования </w:t>
      </w:r>
      <w:r w:rsidR="00F012FF" w:rsidRPr="00A451AE">
        <w:rPr>
          <w:rFonts w:ascii="Arial" w:hAnsi="Arial" w:cs="Arial"/>
          <w:color w:val="000000" w:themeColor="text1"/>
          <w:sz w:val="24"/>
          <w:szCs w:val="24"/>
        </w:rPr>
        <w:t>поступлений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налоговых и неналоговых доходов</w:t>
      </w:r>
    </w:p>
    <w:p w:rsidR="00AC64D7" w:rsidRPr="00A451AE" w:rsidRDefault="00AC64D7" w:rsidP="00AC64D7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бюджета </w:t>
      </w:r>
      <w:r w:rsidR="00A451AE" w:rsidRPr="00A451AE">
        <w:rPr>
          <w:rFonts w:ascii="Arial" w:hAnsi="Arial" w:cs="Arial"/>
          <w:color w:val="000000" w:themeColor="text1"/>
          <w:sz w:val="24"/>
          <w:szCs w:val="24"/>
        </w:rPr>
        <w:t xml:space="preserve">Егорьевского </w:t>
      </w:r>
      <w:r w:rsidR="00317DC2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571A3" w:rsidRPr="00A451AE">
        <w:rPr>
          <w:rFonts w:ascii="Arial" w:hAnsi="Arial" w:cs="Arial"/>
          <w:color w:val="000000" w:themeColor="text1"/>
          <w:sz w:val="24"/>
          <w:szCs w:val="24"/>
        </w:rPr>
        <w:t xml:space="preserve">сельсовета </w:t>
      </w:r>
      <w:r w:rsidR="001139C1" w:rsidRPr="00A451AE">
        <w:rPr>
          <w:rFonts w:ascii="Arial" w:hAnsi="Arial" w:cs="Arial"/>
          <w:color w:val="000000" w:themeColor="text1"/>
          <w:sz w:val="24"/>
          <w:szCs w:val="24"/>
        </w:rPr>
        <w:t>Маслянинского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района</w:t>
      </w:r>
      <w:r w:rsidR="00AB2E99" w:rsidRPr="00A451AE">
        <w:rPr>
          <w:rFonts w:ascii="Arial" w:hAnsi="Arial" w:cs="Arial"/>
          <w:color w:val="000000" w:themeColor="text1"/>
          <w:sz w:val="24"/>
          <w:szCs w:val="24"/>
        </w:rPr>
        <w:t xml:space="preserve"> Новосибирской области</w:t>
      </w:r>
    </w:p>
    <w:p w:rsidR="00F012FF" w:rsidRPr="00A451AE" w:rsidRDefault="00F012FF" w:rsidP="00AC64D7">
      <w:pPr>
        <w:pStyle w:val="a3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F012FF" w:rsidRPr="00A451AE" w:rsidRDefault="00F012FF" w:rsidP="00F012FF">
      <w:pPr>
        <w:pStyle w:val="a3"/>
        <w:numPr>
          <w:ilvl w:val="0"/>
          <w:numId w:val="1"/>
        </w:num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Общие положения</w:t>
      </w:r>
    </w:p>
    <w:p w:rsidR="00F012FF" w:rsidRPr="00A451AE" w:rsidRDefault="00F012FF" w:rsidP="00F012FF">
      <w:pPr>
        <w:pStyle w:val="a3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5A56EC" w:rsidRPr="00A451AE" w:rsidRDefault="00BA2343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Настоящая методика предназначена для разработки единого подхода к прогнозировани</w:t>
      </w:r>
      <w:r w:rsidR="00A2043E" w:rsidRPr="00A451AE">
        <w:rPr>
          <w:rFonts w:ascii="Arial" w:hAnsi="Arial" w:cs="Arial"/>
          <w:color w:val="000000" w:themeColor="text1"/>
          <w:sz w:val="24"/>
          <w:szCs w:val="24"/>
        </w:rPr>
        <w:t xml:space="preserve">ю доходов бюджета </w:t>
      </w:r>
      <w:r w:rsidR="00A451AE" w:rsidRPr="00A451AE">
        <w:rPr>
          <w:rFonts w:ascii="Arial" w:hAnsi="Arial" w:cs="Arial"/>
          <w:color w:val="000000" w:themeColor="text1"/>
          <w:sz w:val="24"/>
          <w:szCs w:val="24"/>
        </w:rPr>
        <w:t>Егорьевского</w:t>
      </w:r>
      <w:r w:rsidR="002571A3" w:rsidRPr="00A451AE">
        <w:rPr>
          <w:rFonts w:ascii="Arial" w:hAnsi="Arial" w:cs="Arial"/>
          <w:color w:val="000000" w:themeColor="text1"/>
          <w:sz w:val="24"/>
          <w:szCs w:val="24"/>
        </w:rPr>
        <w:t xml:space="preserve"> сельсовета </w:t>
      </w:r>
      <w:r w:rsidR="001139C1" w:rsidRPr="00A451AE">
        <w:rPr>
          <w:rFonts w:ascii="Arial" w:hAnsi="Arial" w:cs="Arial"/>
          <w:color w:val="000000" w:themeColor="text1"/>
          <w:sz w:val="24"/>
          <w:szCs w:val="24"/>
        </w:rPr>
        <w:t>Маслянинского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района</w:t>
      </w:r>
      <w:r w:rsidR="00F12E88" w:rsidRPr="00A451AE">
        <w:rPr>
          <w:rFonts w:ascii="Arial" w:hAnsi="Arial" w:cs="Arial"/>
          <w:color w:val="000000" w:themeColor="text1"/>
          <w:sz w:val="24"/>
          <w:szCs w:val="24"/>
        </w:rPr>
        <w:t xml:space="preserve"> Новосибирской области</w:t>
      </w:r>
      <w:r w:rsidR="00452931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154C5" w:rsidRPr="00A451AE">
        <w:rPr>
          <w:rFonts w:ascii="Arial" w:hAnsi="Arial" w:cs="Arial"/>
          <w:color w:val="000000" w:themeColor="text1"/>
          <w:sz w:val="24"/>
          <w:szCs w:val="24"/>
        </w:rPr>
        <w:t>(далее – бюджет</w:t>
      </w:r>
      <w:r w:rsidR="002571A3" w:rsidRPr="00A451AE">
        <w:rPr>
          <w:rFonts w:ascii="Arial" w:hAnsi="Arial" w:cs="Arial"/>
          <w:color w:val="000000" w:themeColor="text1"/>
          <w:sz w:val="24"/>
          <w:szCs w:val="24"/>
        </w:rPr>
        <w:t xml:space="preserve"> поселения</w:t>
      </w:r>
      <w:r w:rsidR="00502B18" w:rsidRPr="00A451AE">
        <w:rPr>
          <w:rFonts w:ascii="Arial" w:hAnsi="Arial" w:cs="Arial"/>
          <w:color w:val="000000" w:themeColor="text1"/>
          <w:sz w:val="24"/>
          <w:szCs w:val="24"/>
        </w:rPr>
        <w:t>)</w:t>
      </w:r>
      <w:r w:rsidR="00A2043E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52931" w:rsidRPr="00A451AE">
        <w:rPr>
          <w:rFonts w:ascii="Arial" w:hAnsi="Arial" w:cs="Arial"/>
          <w:color w:val="000000" w:themeColor="text1"/>
          <w:sz w:val="24"/>
          <w:szCs w:val="24"/>
        </w:rPr>
        <w:t>на очередной финансовый год и плановый период</w:t>
      </w:r>
      <w:r w:rsidR="005A56EC" w:rsidRPr="00A451AE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BA2343" w:rsidRPr="00A451AE" w:rsidRDefault="00BA2343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Прогнозирование доходов бюджета </w:t>
      </w:r>
      <w:r w:rsidR="002571A3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базируется на следующих принципах:</w:t>
      </w:r>
    </w:p>
    <w:p w:rsidR="00BA2343" w:rsidRPr="00A451AE" w:rsidRDefault="00BA2343" w:rsidP="00E869B5">
      <w:pPr>
        <w:pStyle w:val="a3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достоверность сведений, используемых при прогнозировании;</w:t>
      </w:r>
    </w:p>
    <w:p w:rsidR="00BA2343" w:rsidRPr="00A451AE" w:rsidRDefault="00BA2343" w:rsidP="00E869B5">
      <w:pPr>
        <w:pStyle w:val="a3"/>
        <w:numPr>
          <w:ilvl w:val="0"/>
          <w:numId w:val="2"/>
        </w:numPr>
        <w:ind w:left="0"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зависимость между ко</w:t>
      </w:r>
      <w:r w:rsidR="00254A4E" w:rsidRPr="00A451AE">
        <w:rPr>
          <w:rFonts w:ascii="Arial" w:hAnsi="Arial" w:cs="Arial"/>
          <w:color w:val="000000" w:themeColor="text1"/>
          <w:sz w:val="24"/>
          <w:szCs w:val="24"/>
        </w:rPr>
        <w:t>э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ффициентами (индексами) роста (снижения) макроэкономических показателей и динамикой поступления прогнозируемых доходных источников.</w:t>
      </w:r>
    </w:p>
    <w:p w:rsidR="005A56EC" w:rsidRPr="00A451AE" w:rsidRDefault="005A56EC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Прогнозирование доходов бюджета </w:t>
      </w:r>
      <w:r w:rsidR="002571A3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осуществляется на основе:</w:t>
      </w:r>
    </w:p>
    <w:p w:rsidR="005A56EC" w:rsidRPr="00A451AE" w:rsidRDefault="005A56EC" w:rsidP="00E869B5">
      <w:pPr>
        <w:pStyle w:val="a3"/>
        <w:numPr>
          <w:ilvl w:val="0"/>
          <w:numId w:val="3"/>
        </w:numPr>
        <w:ind w:left="0"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бюджетного законодательства, нормативно-правовых актов района, действующих на момент составления проекта бюджета </w:t>
      </w:r>
      <w:r w:rsidR="002571A3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="00BE4A51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на очередной финансовый год и плановый период;</w:t>
      </w:r>
    </w:p>
    <w:p w:rsidR="005A56EC" w:rsidRPr="00A451AE" w:rsidRDefault="00170DC7" w:rsidP="00E869B5">
      <w:pPr>
        <w:pStyle w:val="a3"/>
        <w:numPr>
          <w:ilvl w:val="0"/>
          <w:numId w:val="3"/>
        </w:numPr>
        <w:ind w:left="0"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основных </w:t>
      </w:r>
      <w:r w:rsidR="005A56EC" w:rsidRPr="00A451AE">
        <w:rPr>
          <w:rFonts w:ascii="Arial" w:hAnsi="Arial" w:cs="Arial"/>
          <w:color w:val="000000" w:themeColor="text1"/>
          <w:sz w:val="24"/>
          <w:szCs w:val="24"/>
        </w:rPr>
        <w:t>показателей прогноза социально-экономического развития на очередной ф</w:t>
      </w:r>
      <w:r w:rsidR="006626C7" w:rsidRPr="00A451AE">
        <w:rPr>
          <w:rFonts w:ascii="Arial" w:hAnsi="Arial" w:cs="Arial"/>
          <w:color w:val="000000" w:themeColor="text1"/>
          <w:sz w:val="24"/>
          <w:szCs w:val="24"/>
        </w:rPr>
        <w:t>инансовый год и плановый период.</w:t>
      </w:r>
    </w:p>
    <w:p w:rsidR="005A56EC" w:rsidRPr="00A451AE" w:rsidRDefault="006626C7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Для расчета доходов используются утвержденные и уточненные показатели бюджета </w:t>
      </w:r>
      <w:r w:rsidR="002571A3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, годовые отчеты об исполнении бюджета </w:t>
      </w:r>
      <w:r w:rsidR="002571A3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за предыдущие годы.</w:t>
      </w:r>
    </w:p>
    <w:p w:rsidR="006626C7" w:rsidRPr="00A451AE" w:rsidRDefault="006626C7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При прогнозировании учитываются:</w:t>
      </w:r>
    </w:p>
    <w:p w:rsidR="006626C7" w:rsidRPr="00A451AE" w:rsidRDefault="006626C7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ожидаемая оценка исполнения доходов бюджета </w:t>
      </w:r>
      <w:r w:rsidR="002571A3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по итогам исполнения за истекший период текущего финансового года в разрезе видов доходов;</w:t>
      </w:r>
    </w:p>
    <w:p w:rsidR="006626C7" w:rsidRPr="00A451AE" w:rsidRDefault="006626C7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материалы официальной статистики;</w:t>
      </w:r>
    </w:p>
    <w:p w:rsidR="006626C7" w:rsidRPr="00A451AE" w:rsidRDefault="006626C7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отраслевая и ведомственная информация.</w:t>
      </w:r>
    </w:p>
    <w:p w:rsidR="00637044" w:rsidRPr="00A451AE" w:rsidRDefault="006626C7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В соответствии со статьей 160.1 Бюджетного кодекса Российской Федерации при прогнозировании доходов учитываются прог</w:t>
      </w:r>
      <w:r w:rsidR="00201031" w:rsidRPr="00A451AE">
        <w:rPr>
          <w:rFonts w:ascii="Arial" w:hAnsi="Arial" w:cs="Arial"/>
          <w:color w:val="000000" w:themeColor="text1"/>
          <w:sz w:val="24"/>
          <w:szCs w:val="24"/>
        </w:rPr>
        <w:t>нозные показатели и отчетность главн</w:t>
      </w:r>
      <w:r w:rsidR="00502B18" w:rsidRPr="00A451AE">
        <w:rPr>
          <w:rFonts w:ascii="Arial" w:hAnsi="Arial" w:cs="Arial"/>
          <w:color w:val="000000" w:themeColor="text1"/>
          <w:sz w:val="24"/>
          <w:szCs w:val="24"/>
        </w:rPr>
        <w:t>ых</w:t>
      </w:r>
      <w:r w:rsidR="00201031" w:rsidRPr="00A451AE">
        <w:rPr>
          <w:rFonts w:ascii="Arial" w:hAnsi="Arial" w:cs="Arial"/>
          <w:color w:val="000000" w:themeColor="text1"/>
          <w:sz w:val="24"/>
          <w:szCs w:val="24"/>
        </w:rPr>
        <w:t xml:space="preserve"> администратор</w:t>
      </w:r>
      <w:r w:rsidR="00502B18" w:rsidRPr="00A451AE">
        <w:rPr>
          <w:rFonts w:ascii="Arial" w:hAnsi="Arial" w:cs="Arial"/>
          <w:color w:val="000000" w:themeColor="text1"/>
          <w:sz w:val="24"/>
          <w:szCs w:val="24"/>
        </w:rPr>
        <w:t>ов</w:t>
      </w:r>
      <w:r w:rsidR="00201031" w:rsidRPr="00A451AE">
        <w:rPr>
          <w:rFonts w:ascii="Arial" w:hAnsi="Arial" w:cs="Arial"/>
          <w:color w:val="000000" w:themeColor="text1"/>
          <w:sz w:val="24"/>
          <w:szCs w:val="24"/>
        </w:rPr>
        <w:t xml:space="preserve"> доходов </w:t>
      </w:r>
      <w:r w:rsidR="00637044" w:rsidRPr="00A451AE">
        <w:rPr>
          <w:rFonts w:ascii="Arial" w:hAnsi="Arial" w:cs="Arial"/>
          <w:color w:val="000000" w:themeColor="text1"/>
          <w:sz w:val="24"/>
          <w:szCs w:val="24"/>
        </w:rPr>
        <w:t>бюджета.</w:t>
      </w:r>
    </w:p>
    <w:p w:rsidR="005B15FB" w:rsidRPr="00A451AE" w:rsidRDefault="005B15FB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Прогноз доходов бюджета может осуществляться следующими способами:</w:t>
      </w:r>
    </w:p>
    <w:p w:rsidR="005B15FB" w:rsidRPr="00A451AE" w:rsidRDefault="005B15FB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- методом прямого расчета;</w:t>
      </w:r>
    </w:p>
    <w:p w:rsidR="005B15FB" w:rsidRPr="00A451AE" w:rsidRDefault="005B15FB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- методом усреднения;</w:t>
      </w:r>
    </w:p>
    <w:p w:rsidR="005B15FB" w:rsidRPr="00A451AE" w:rsidRDefault="005B15FB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- методом индексации;</w:t>
      </w:r>
    </w:p>
    <w:p w:rsidR="005B15FB" w:rsidRPr="00A451AE" w:rsidRDefault="005B15FB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- методом экстраполяции;</w:t>
      </w:r>
    </w:p>
    <w:p w:rsidR="005B15FB" w:rsidRDefault="005B15FB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- исходя из фактических начислений и поступлений.</w:t>
      </w:r>
    </w:p>
    <w:p w:rsidR="00A451AE" w:rsidRDefault="00A451AE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451AE" w:rsidRDefault="00A451AE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A451AE" w:rsidRPr="00A451AE" w:rsidRDefault="00A451AE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A10D4" w:rsidRPr="00A451AE" w:rsidRDefault="000A10D4" w:rsidP="00E869B5">
      <w:pPr>
        <w:pStyle w:val="a3"/>
        <w:ind w:firstLine="851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C02F0" w:rsidRPr="00A451AE" w:rsidRDefault="008C02F0" w:rsidP="00E869B5">
      <w:pPr>
        <w:pStyle w:val="a3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3E4B" w:rsidRPr="00A451AE" w:rsidRDefault="00BE21B6" w:rsidP="006A3BD1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2</w:t>
      </w:r>
      <w:r w:rsidR="003D3E4B" w:rsidRPr="00A451AE">
        <w:rPr>
          <w:rFonts w:ascii="Arial" w:hAnsi="Arial" w:cs="Arial"/>
          <w:b/>
          <w:bCs/>
          <w:color w:val="000000" w:themeColor="text1"/>
          <w:sz w:val="24"/>
          <w:szCs w:val="24"/>
        </w:rPr>
        <w:t>.</w:t>
      </w:r>
      <w:r w:rsidR="00855355">
        <w:rPr>
          <w:rFonts w:ascii="Arial" w:hAnsi="Arial" w:cs="Arial"/>
          <w:b/>
          <w:bCs/>
          <w:color w:val="000000" w:themeColor="text1"/>
          <w:sz w:val="24"/>
          <w:szCs w:val="24"/>
        </w:rPr>
        <w:t>2</w:t>
      </w:r>
      <w:r w:rsidR="003D3E4B" w:rsidRPr="00A451AE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. Поступления от использования имущества, находящегося  в собственности </w:t>
      </w:r>
      <w:r w:rsidR="004912BD" w:rsidRPr="00A451AE">
        <w:rPr>
          <w:rFonts w:ascii="Arial" w:hAnsi="Arial" w:cs="Arial"/>
          <w:b/>
          <w:bCs/>
          <w:color w:val="000000" w:themeColor="text1"/>
          <w:sz w:val="24"/>
          <w:szCs w:val="24"/>
        </w:rPr>
        <w:t>сельских (городских) поселений</w:t>
      </w:r>
    </w:p>
    <w:p w:rsidR="003D3E4B" w:rsidRPr="00A451AE" w:rsidRDefault="003D3E4B" w:rsidP="00E869B5">
      <w:pPr>
        <w:pStyle w:val="2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Прогнозные поступления от использования имущества, находящегося в муниципальной собственности рассчитываются </w:t>
      </w:r>
      <w:r w:rsidR="003A1D99" w:rsidRPr="00A451AE">
        <w:rPr>
          <w:rFonts w:ascii="Arial" w:hAnsi="Arial" w:cs="Arial"/>
          <w:color w:val="000000" w:themeColor="text1"/>
          <w:sz w:val="24"/>
          <w:szCs w:val="24"/>
        </w:rPr>
        <w:t xml:space="preserve">главным 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администратором доходов от ожидаемого поступления доходов в текущем (прогнозном) году.</w:t>
      </w:r>
    </w:p>
    <w:p w:rsidR="003D3E4B" w:rsidRPr="00A451AE" w:rsidRDefault="003D3E4B" w:rsidP="00E869B5">
      <w:pPr>
        <w:pStyle w:val="2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3E4B" w:rsidRPr="00A451AE" w:rsidRDefault="003D3E4B" w:rsidP="00E869B5">
      <w:pPr>
        <w:spacing w:before="100" w:beforeAutospacing="1" w:after="100" w:afterAutospacing="1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П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  <w:lang w:val="en-US"/>
        </w:rPr>
        <w:t>j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</w:rPr>
        <w:t xml:space="preserve"> </w:t>
      </w: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= О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  <w:lang w:val="en-US"/>
        </w:rPr>
        <w:t>i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</w:rPr>
        <w:t>-1</w:t>
      </w: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 * К+ В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  <w:lang w:val="en-US"/>
        </w:rPr>
        <w:t>j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, где</w:t>
      </w:r>
    </w:p>
    <w:p w:rsidR="003D3E4B" w:rsidRPr="00A451AE" w:rsidRDefault="003D3E4B" w:rsidP="00E869B5">
      <w:pPr>
        <w:pStyle w:val="3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П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  <w:lang w:val="en-US"/>
        </w:rPr>
        <w:t>j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– прогноз поступлений арендной платы от сдачи в аренду имущества  в </w:t>
      </w:r>
      <w:r w:rsidRPr="00A451AE">
        <w:rPr>
          <w:rFonts w:ascii="Arial" w:hAnsi="Arial" w:cs="Arial"/>
          <w:color w:val="000000" w:themeColor="text1"/>
          <w:sz w:val="24"/>
          <w:szCs w:val="24"/>
          <w:lang w:val="en-US"/>
        </w:rPr>
        <w:t>j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-том году очередного финансового года и планового периода;</w:t>
      </w:r>
    </w:p>
    <w:p w:rsidR="003D3E4B" w:rsidRPr="00A451AE" w:rsidRDefault="003D3E4B" w:rsidP="00E869B5">
      <w:pPr>
        <w:pStyle w:val="3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О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  <w:lang w:val="en-US"/>
        </w:rPr>
        <w:t>i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</w:rPr>
        <w:t>-1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– ожидаемое поступление арендной платы в бюджет </w:t>
      </w:r>
      <w:r w:rsidR="002571A3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в текущем (прогнозируемом) году;</w:t>
      </w:r>
    </w:p>
    <w:p w:rsidR="003D3E4B" w:rsidRPr="00A451AE" w:rsidRDefault="003D3E4B" w:rsidP="00E869B5">
      <w:pPr>
        <w:spacing w:before="100" w:beforeAutospacing="1" w:after="100" w:afterAutospacing="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                К – коэффициент индексации базовой ставки арендной платы за 1 кв. м нежилых помещений;</w:t>
      </w:r>
    </w:p>
    <w:p w:rsidR="003D3E4B" w:rsidRPr="00A451AE" w:rsidRDefault="003D3E4B" w:rsidP="00E869B5">
      <w:pPr>
        <w:spacing w:before="100" w:beforeAutospacing="1" w:after="100" w:afterAutospacing="1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    В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  <w:lang w:val="en-US"/>
        </w:rPr>
        <w:t>j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</w:rPr>
        <w:t xml:space="preserve"> 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– оценка выпадающих (дополнительных) доходов от сдачи в аренду имущества в связи с выбытием (приобретением) объектов недвижимости (продажа (передача) имущества, заключение дополнительных договоров, изменение видов целевого использования и др.).</w:t>
      </w:r>
    </w:p>
    <w:p w:rsidR="000D76BC" w:rsidRPr="00A451AE" w:rsidRDefault="00BE21B6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rFonts w:ascii="Arial" w:hAnsi="Arial" w:cs="Arial"/>
          <w:b/>
          <w:color w:val="000000" w:themeColor="text1"/>
          <w:spacing w:val="2"/>
        </w:rPr>
      </w:pPr>
      <w:r w:rsidRPr="00A451AE">
        <w:rPr>
          <w:rFonts w:ascii="Arial" w:hAnsi="Arial" w:cs="Arial"/>
          <w:b/>
          <w:color w:val="000000" w:themeColor="text1"/>
          <w:spacing w:val="2"/>
        </w:rPr>
        <w:t>2</w:t>
      </w:r>
      <w:r w:rsidR="000D76BC" w:rsidRPr="00A451AE">
        <w:rPr>
          <w:rFonts w:ascii="Arial" w:hAnsi="Arial" w:cs="Arial"/>
          <w:b/>
          <w:color w:val="000000" w:themeColor="text1"/>
          <w:spacing w:val="2"/>
        </w:rPr>
        <w:t>.</w:t>
      </w:r>
      <w:r w:rsidR="00855355">
        <w:rPr>
          <w:rFonts w:ascii="Arial" w:hAnsi="Arial" w:cs="Arial"/>
          <w:b/>
          <w:color w:val="000000" w:themeColor="text1"/>
          <w:spacing w:val="2"/>
        </w:rPr>
        <w:t>3</w:t>
      </w:r>
      <w:r w:rsidR="000D76BC" w:rsidRPr="00A451AE">
        <w:rPr>
          <w:rFonts w:ascii="Arial" w:hAnsi="Arial" w:cs="Arial"/>
          <w:b/>
          <w:color w:val="000000" w:themeColor="text1"/>
          <w:spacing w:val="2"/>
        </w:rPr>
        <w:t xml:space="preserve">. </w:t>
      </w:r>
      <w:r w:rsidR="003A67DF" w:rsidRPr="00A451AE">
        <w:rPr>
          <w:rFonts w:ascii="Arial" w:hAnsi="Arial" w:cs="Arial"/>
          <w:b/>
          <w:color w:val="000000" w:themeColor="text1"/>
          <w:spacing w:val="2"/>
        </w:rPr>
        <w:t>Доходы от перечисления части прибыли</w:t>
      </w:r>
      <w:r w:rsidR="000D76BC" w:rsidRPr="00A451AE">
        <w:rPr>
          <w:rFonts w:ascii="Arial" w:hAnsi="Arial" w:cs="Arial"/>
          <w:b/>
          <w:color w:val="000000" w:themeColor="text1"/>
          <w:spacing w:val="2"/>
        </w:rPr>
        <w:t>, остающейся после уплаты налогов и иных обязательных платежей</w:t>
      </w:r>
      <w:r w:rsidR="003A67DF" w:rsidRPr="00A451AE">
        <w:rPr>
          <w:rFonts w:ascii="Arial" w:hAnsi="Arial" w:cs="Arial"/>
          <w:b/>
          <w:color w:val="000000" w:themeColor="text1"/>
          <w:spacing w:val="2"/>
        </w:rPr>
        <w:t xml:space="preserve"> муниципальных унитарных предприятий, </w:t>
      </w:r>
      <w:r w:rsidR="000D76BC" w:rsidRPr="00A451AE">
        <w:rPr>
          <w:rFonts w:ascii="Arial" w:hAnsi="Arial" w:cs="Arial"/>
          <w:b/>
          <w:color w:val="000000" w:themeColor="text1"/>
          <w:spacing w:val="2"/>
        </w:rPr>
        <w:t xml:space="preserve">созданных </w:t>
      </w:r>
      <w:r w:rsidR="004912BD" w:rsidRPr="00A451AE">
        <w:rPr>
          <w:rFonts w:ascii="Arial" w:hAnsi="Arial" w:cs="Arial"/>
          <w:b/>
          <w:bCs/>
          <w:color w:val="000000" w:themeColor="text1"/>
        </w:rPr>
        <w:t>сельскими (городскими) поселениями</w:t>
      </w:r>
    </w:p>
    <w:p w:rsidR="00DC6C6F" w:rsidRPr="00A451AE" w:rsidRDefault="00DC6C6F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rFonts w:ascii="Arial" w:hAnsi="Arial" w:cs="Arial"/>
          <w:color w:val="000000" w:themeColor="text1"/>
        </w:rPr>
      </w:pPr>
    </w:p>
    <w:p w:rsidR="003A67DF" w:rsidRPr="00A451AE" w:rsidRDefault="00DC46F1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rFonts w:ascii="Arial" w:hAnsi="Arial" w:cs="Arial"/>
          <w:color w:val="000000" w:themeColor="text1"/>
        </w:rPr>
      </w:pPr>
      <w:r w:rsidRPr="00A451AE">
        <w:rPr>
          <w:rFonts w:ascii="Arial" w:hAnsi="Arial" w:cs="Arial"/>
          <w:color w:val="000000" w:themeColor="text1"/>
        </w:rPr>
        <w:t xml:space="preserve">Расчет суммы прогнозируемых поступлений в виде части прибыли муниципальных унитарных предприятий производится </w:t>
      </w:r>
      <w:r w:rsidR="003A1D99" w:rsidRPr="00A451AE">
        <w:rPr>
          <w:rFonts w:ascii="Arial" w:hAnsi="Arial" w:cs="Arial"/>
          <w:color w:val="000000" w:themeColor="text1"/>
        </w:rPr>
        <w:t xml:space="preserve">главным </w:t>
      </w:r>
      <w:r w:rsidRPr="00A451AE">
        <w:rPr>
          <w:rFonts w:ascii="Arial" w:hAnsi="Arial" w:cs="Arial"/>
          <w:color w:val="000000" w:themeColor="text1"/>
        </w:rPr>
        <w:t>администратором данных доходов бюджета исходя из планируемых сумм чистой прибыли предприятий за отчетный год с применением нормативов отчисления от прибыли, установленных</w:t>
      </w:r>
      <w:r w:rsidR="003E1DA7" w:rsidRPr="00A451AE">
        <w:rPr>
          <w:rFonts w:ascii="Arial" w:hAnsi="Arial" w:cs="Arial"/>
          <w:color w:val="000000" w:themeColor="text1"/>
        </w:rPr>
        <w:t xml:space="preserve"> в поселении</w:t>
      </w:r>
      <w:r w:rsidRPr="00A451AE">
        <w:rPr>
          <w:rFonts w:ascii="Arial" w:hAnsi="Arial" w:cs="Arial"/>
          <w:color w:val="000000" w:themeColor="text1"/>
        </w:rPr>
        <w:t xml:space="preserve">. </w:t>
      </w:r>
    </w:p>
    <w:p w:rsidR="007E2EAB" w:rsidRPr="00A451AE" w:rsidRDefault="007E2EAB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rFonts w:ascii="Arial" w:hAnsi="Arial" w:cs="Arial"/>
          <w:color w:val="000000" w:themeColor="text1"/>
        </w:rPr>
      </w:pPr>
    </w:p>
    <w:p w:rsidR="007E2EAB" w:rsidRPr="00A451AE" w:rsidRDefault="00BE21B6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rFonts w:ascii="Arial" w:hAnsi="Arial" w:cs="Arial"/>
          <w:b/>
          <w:color w:val="000000" w:themeColor="text1"/>
        </w:rPr>
      </w:pPr>
      <w:r w:rsidRPr="00A451AE">
        <w:rPr>
          <w:rFonts w:ascii="Arial" w:hAnsi="Arial" w:cs="Arial"/>
          <w:b/>
          <w:color w:val="000000" w:themeColor="text1"/>
        </w:rPr>
        <w:t>2</w:t>
      </w:r>
      <w:r w:rsidR="00855355">
        <w:rPr>
          <w:rFonts w:ascii="Arial" w:hAnsi="Arial" w:cs="Arial"/>
          <w:b/>
          <w:color w:val="000000" w:themeColor="text1"/>
        </w:rPr>
        <w:t>.4</w:t>
      </w:r>
      <w:r w:rsidR="007E2EAB" w:rsidRPr="00A451AE">
        <w:rPr>
          <w:rFonts w:ascii="Arial" w:hAnsi="Arial" w:cs="Arial"/>
          <w:b/>
          <w:color w:val="000000" w:themeColor="text1"/>
        </w:rPr>
        <w:t>.</w:t>
      </w:r>
      <w:r w:rsidR="00684F0D" w:rsidRPr="00A451AE">
        <w:rPr>
          <w:rFonts w:ascii="Arial" w:hAnsi="Arial" w:cs="Arial"/>
          <w:b/>
          <w:color w:val="000000" w:themeColor="text1"/>
        </w:rPr>
        <w:t xml:space="preserve"> </w:t>
      </w:r>
      <w:r w:rsidR="007E2EAB" w:rsidRPr="00A451AE">
        <w:rPr>
          <w:rFonts w:ascii="Arial" w:hAnsi="Arial" w:cs="Arial"/>
          <w:b/>
          <w:color w:val="000000" w:themeColor="text1"/>
        </w:rPr>
        <w:t xml:space="preserve">Прочие доходы от оказания платных услуг (работ) получателями средств бюджетов </w:t>
      </w:r>
      <w:r w:rsidR="003E1DA7" w:rsidRPr="00A451AE">
        <w:rPr>
          <w:rFonts w:ascii="Arial" w:hAnsi="Arial" w:cs="Arial"/>
          <w:b/>
          <w:color w:val="000000" w:themeColor="text1"/>
        </w:rPr>
        <w:t>поселений</w:t>
      </w:r>
    </w:p>
    <w:p w:rsidR="00843901" w:rsidRPr="00A451AE" w:rsidRDefault="00843901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rFonts w:ascii="Arial" w:hAnsi="Arial" w:cs="Arial"/>
          <w:b/>
          <w:color w:val="000000" w:themeColor="text1"/>
        </w:rPr>
      </w:pPr>
    </w:p>
    <w:p w:rsidR="00843901" w:rsidRPr="00A451AE" w:rsidRDefault="00BE21B6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rFonts w:ascii="Arial" w:hAnsi="Arial" w:cs="Arial"/>
          <w:color w:val="000000" w:themeColor="text1"/>
        </w:rPr>
      </w:pPr>
      <w:r w:rsidRPr="00A451AE">
        <w:rPr>
          <w:rFonts w:ascii="Arial" w:hAnsi="Arial" w:cs="Arial"/>
          <w:color w:val="000000" w:themeColor="text1"/>
        </w:rPr>
        <w:t>Прогнозирование поступлений в бюджет поселения прочих доходов от оказания платных услуг (работ) осуществляется главным администратором доходов, исходя из ожидаемого поступления данных доходов за текущий год, коэффициента инфляции и индекса объема платных услуг.</w:t>
      </w:r>
    </w:p>
    <w:p w:rsidR="00B45121" w:rsidRPr="00A451AE" w:rsidRDefault="00B45121" w:rsidP="00E869B5">
      <w:pPr>
        <w:spacing w:before="100" w:beforeAutospacing="1" w:after="100" w:afterAutospacing="1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П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  <w:lang w:val="en-US"/>
        </w:rPr>
        <w:t>j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</w:rPr>
        <w:t xml:space="preserve"> </w:t>
      </w: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= О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  <w:lang w:val="en-US"/>
        </w:rPr>
        <w:t>i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</w:rPr>
        <w:t>-1</w:t>
      </w:r>
      <w:r w:rsidR="0089610E"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 * </w:t>
      </w:r>
      <w:r w:rsidR="0089610E" w:rsidRPr="00A451A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I</w:t>
      </w:r>
      <w:r w:rsidR="0089610E"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  <w:lang w:val="en-US"/>
        </w:rPr>
        <w:t>j</w:t>
      </w:r>
      <w:r w:rsidR="0089610E"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 *</w:t>
      </w: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89610E" w:rsidRPr="00A451A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I</w:t>
      </w:r>
      <w:r w:rsidR="0089610E"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  <w:lang w:val="en-US"/>
        </w:rPr>
        <w:t>p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, где</w:t>
      </w:r>
    </w:p>
    <w:p w:rsidR="00B45121" w:rsidRPr="00A451AE" w:rsidRDefault="00B45121" w:rsidP="00E869B5">
      <w:pPr>
        <w:pStyle w:val="3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П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  <w:lang w:val="en-US"/>
        </w:rPr>
        <w:t>j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– прогноз поступлений </w:t>
      </w:r>
      <w:r w:rsidR="0089610E" w:rsidRPr="00A451AE">
        <w:rPr>
          <w:rFonts w:ascii="Arial" w:hAnsi="Arial" w:cs="Arial"/>
          <w:color w:val="000000" w:themeColor="text1"/>
          <w:sz w:val="24"/>
          <w:szCs w:val="24"/>
        </w:rPr>
        <w:t>доходов от оказания платных услуг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 в </w:t>
      </w:r>
      <w:r w:rsidRPr="00A451AE">
        <w:rPr>
          <w:rFonts w:ascii="Arial" w:hAnsi="Arial" w:cs="Arial"/>
          <w:color w:val="000000" w:themeColor="text1"/>
          <w:sz w:val="24"/>
          <w:szCs w:val="24"/>
          <w:lang w:val="en-US"/>
        </w:rPr>
        <w:t>j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-том году очередного финансового года и планового периода;</w:t>
      </w:r>
    </w:p>
    <w:p w:rsidR="00B45121" w:rsidRPr="00A451AE" w:rsidRDefault="00B45121" w:rsidP="00E869B5">
      <w:pPr>
        <w:pStyle w:val="3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О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  <w:lang w:val="en-US"/>
        </w:rPr>
        <w:t>i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</w:rPr>
        <w:t>-1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– ожидаемое поступление </w:t>
      </w:r>
      <w:r w:rsidR="0089610E" w:rsidRPr="00A451AE">
        <w:rPr>
          <w:rFonts w:ascii="Arial" w:hAnsi="Arial" w:cs="Arial"/>
          <w:color w:val="000000" w:themeColor="text1"/>
          <w:sz w:val="24"/>
          <w:szCs w:val="24"/>
        </w:rPr>
        <w:t>доходов от оказания платных услуг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в бюджет </w:t>
      </w:r>
      <w:r w:rsidR="002571A3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в текущем (прогнозируемом) году;</w:t>
      </w:r>
    </w:p>
    <w:p w:rsidR="00B45121" w:rsidRPr="00A451AE" w:rsidRDefault="0089610E" w:rsidP="00E869B5">
      <w:pPr>
        <w:spacing w:before="100" w:beforeAutospacing="1" w:after="100" w:afterAutospacing="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           </w:t>
      </w:r>
      <w:r w:rsidRPr="00A451AE">
        <w:rPr>
          <w:rFonts w:ascii="Arial" w:hAnsi="Arial" w:cs="Arial"/>
          <w:color w:val="000000" w:themeColor="text1"/>
          <w:sz w:val="24"/>
          <w:szCs w:val="24"/>
          <w:lang w:val="en-US"/>
        </w:rPr>
        <w:t>I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  <w:lang w:val="en-US"/>
        </w:rPr>
        <w:t>j</w:t>
      </w:r>
      <w:r w:rsidR="00B45121" w:rsidRPr="00A451AE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индекс инфляции</w:t>
      </w:r>
      <w:r w:rsidR="00B45121" w:rsidRPr="00A451AE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89610E" w:rsidRPr="00A451AE" w:rsidRDefault="0089610E" w:rsidP="00E869B5">
      <w:pPr>
        <w:spacing w:before="100" w:beforeAutospacing="1" w:after="100" w:afterAutospacing="1"/>
        <w:ind w:firstLine="99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  <w:lang w:val="en-US"/>
        </w:rPr>
        <w:t>I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  <w:lang w:val="en-US"/>
        </w:rPr>
        <w:t>p</w:t>
      </w:r>
      <w:r w:rsidR="00A74F07" w:rsidRPr="00A451AE">
        <w:rPr>
          <w:rFonts w:ascii="Arial" w:hAnsi="Arial" w:cs="Arial"/>
          <w:color w:val="000000" w:themeColor="text1"/>
          <w:sz w:val="24"/>
          <w:szCs w:val="24"/>
        </w:rPr>
        <w:t xml:space="preserve"> - 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</w:rPr>
        <w:t xml:space="preserve"> 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индекс объема платных услуг.</w:t>
      </w:r>
    </w:p>
    <w:p w:rsidR="00F2677C" w:rsidRPr="00A451AE" w:rsidRDefault="00BE21B6" w:rsidP="00E869B5">
      <w:pPr>
        <w:spacing w:before="100" w:beforeAutospacing="1" w:after="100" w:afterAutospacing="1"/>
        <w:ind w:firstLine="993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2</w:t>
      </w:r>
      <w:r w:rsidR="00855355">
        <w:rPr>
          <w:rFonts w:ascii="Arial" w:hAnsi="Arial" w:cs="Arial"/>
          <w:b/>
          <w:color w:val="000000" w:themeColor="text1"/>
          <w:sz w:val="24"/>
          <w:szCs w:val="24"/>
        </w:rPr>
        <w:t>.5</w:t>
      </w:r>
      <w:r w:rsidR="00F2677C"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. Доходы, поступающие в порядке возмещения расходов, понесенных в связи с эксплуатацией  имущества </w:t>
      </w:r>
      <w:r w:rsidR="003E1DA7" w:rsidRPr="00A451AE">
        <w:rPr>
          <w:rFonts w:ascii="Arial" w:hAnsi="Arial" w:cs="Arial"/>
          <w:b/>
          <w:color w:val="000000" w:themeColor="text1"/>
          <w:sz w:val="24"/>
          <w:szCs w:val="24"/>
        </w:rPr>
        <w:t>поселений</w:t>
      </w:r>
    </w:p>
    <w:p w:rsidR="00C27A64" w:rsidRPr="00A451AE" w:rsidRDefault="00C27A64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rFonts w:ascii="Arial" w:hAnsi="Arial" w:cs="Arial"/>
          <w:color w:val="000000" w:themeColor="text1"/>
        </w:rPr>
      </w:pPr>
      <w:r w:rsidRPr="00A451AE">
        <w:rPr>
          <w:rFonts w:ascii="Arial" w:hAnsi="Arial" w:cs="Arial"/>
          <w:color w:val="000000" w:themeColor="text1"/>
        </w:rPr>
        <w:t>Прогнозирование поступлений в бюджет</w:t>
      </w:r>
      <w:r w:rsidR="003A1D99" w:rsidRPr="00A451AE">
        <w:rPr>
          <w:rFonts w:ascii="Arial" w:hAnsi="Arial" w:cs="Arial"/>
          <w:color w:val="000000" w:themeColor="text1"/>
        </w:rPr>
        <w:t xml:space="preserve"> </w:t>
      </w:r>
      <w:r w:rsidR="00851D7D" w:rsidRPr="00A451AE">
        <w:rPr>
          <w:rFonts w:ascii="Arial" w:hAnsi="Arial" w:cs="Arial"/>
          <w:color w:val="000000" w:themeColor="text1"/>
        </w:rPr>
        <w:t>поселения</w:t>
      </w:r>
      <w:r w:rsidRPr="00A451AE">
        <w:rPr>
          <w:rFonts w:ascii="Arial" w:hAnsi="Arial" w:cs="Arial"/>
          <w:color w:val="000000" w:themeColor="text1"/>
        </w:rPr>
        <w:t xml:space="preserve"> доходов, поступающих в порядке возмещения расходов, понесенных в связи с эксплуатацией имущества, осуществляется </w:t>
      </w:r>
      <w:r w:rsidR="003F5A8A" w:rsidRPr="00A451AE">
        <w:rPr>
          <w:rFonts w:ascii="Arial" w:hAnsi="Arial" w:cs="Arial"/>
          <w:color w:val="000000" w:themeColor="text1"/>
        </w:rPr>
        <w:t>главным администратором доходов</w:t>
      </w:r>
      <w:r w:rsidRPr="00A451AE">
        <w:rPr>
          <w:rFonts w:ascii="Arial" w:hAnsi="Arial" w:cs="Arial"/>
          <w:color w:val="000000" w:themeColor="text1"/>
        </w:rPr>
        <w:t>, исходя из ожидаемого поступления данных доходов за текущий год и роста тарифов</w:t>
      </w:r>
      <w:r w:rsidR="002378A5" w:rsidRPr="00A451AE">
        <w:rPr>
          <w:rFonts w:ascii="Arial" w:hAnsi="Arial" w:cs="Arial"/>
          <w:color w:val="000000" w:themeColor="text1"/>
        </w:rPr>
        <w:t xml:space="preserve"> на коммунальные</w:t>
      </w:r>
      <w:r w:rsidRPr="00A451AE">
        <w:rPr>
          <w:rFonts w:ascii="Arial" w:hAnsi="Arial" w:cs="Arial"/>
          <w:color w:val="000000" w:themeColor="text1"/>
        </w:rPr>
        <w:t xml:space="preserve"> услуг</w:t>
      </w:r>
      <w:r w:rsidR="002378A5" w:rsidRPr="00A451AE">
        <w:rPr>
          <w:rFonts w:ascii="Arial" w:hAnsi="Arial" w:cs="Arial"/>
          <w:color w:val="000000" w:themeColor="text1"/>
        </w:rPr>
        <w:t>и в процентном соотношении</w:t>
      </w:r>
      <w:r w:rsidRPr="00A451AE">
        <w:rPr>
          <w:rFonts w:ascii="Arial" w:hAnsi="Arial" w:cs="Arial"/>
          <w:color w:val="000000" w:themeColor="text1"/>
        </w:rPr>
        <w:t>.</w:t>
      </w:r>
    </w:p>
    <w:p w:rsidR="00C27A64" w:rsidRPr="00A451AE" w:rsidRDefault="00C27A64" w:rsidP="00E869B5">
      <w:pPr>
        <w:spacing w:before="100" w:beforeAutospacing="1" w:after="100" w:afterAutospacing="1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П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  <w:lang w:val="en-US"/>
        </w:rPr>
        <w:t>j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</w:rPr>
        <w:t xml:space="preserve"> </w:t>
      </w: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= О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  <w:lang w:val="en-US"/>
        </w:rPr>
        <w:t>i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</w:rPr>
        <w:t>-1</w:t>
      </w: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 * Т</w:t>
      </w:r>
      <w:r w:rsidR="002378A5"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</w:rPr>
        <w:t>%</w:t>
      </w: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,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где</w:t>
      </w:r>
    </w:p>
    <w:p w:rsidR="00C27A64" w:rsidRPr="00A451AE" w:rsidRDefault="00C27A64" w:rsidP="00E869B5">
      <w:pPr>
        <w:pStyle w:val="3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П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  <w:lang w:val="en-US"/>
        </w:rPr>
        <w:t>j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– прогноз поступлений </w:t>
      </w:r>
      <w:r w:rsidR="002378A5" w:rsidRPr="00A451AE">
        <w:rPr>
          <w:rFonts w:ascii="Arial" w:hAnsi="Arial" w:cs="Arial"/>
          <w:color w:val="000000" w:themeColor="text1"/>
          <w:sz w:val="24"/>
          <w:szCs w:val="24"/>
        </w:rPr>
        <w:t>доходов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, поступающих в порядке возмещения расходов, понесенных в связи с эксплуатацией имущества  в </w:t>
      </w:r>
      <w:r w:rsidRPr="00A451AE">
        <w:rPr>
          <w:rFonts w:ascii="Arial" w:hAnsi="Arial" w:cs="Arial"/>
          <w:color w:val="000000" w:themeColor="text1"/>
          <w:sz w:val="24"/>
          <w:szCs w:val="24"/>
          <w:lang w:val="en-US"/>
        </w:rPr>
        <w:t>j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-том году очередного финансового года и планового периода;</w:t>
      </w:r>
    </w:p>
    <w:p w:rsidR="00C27A64" w:rsidRPr="00A451AE" w:rsidRDefault="00C27A64" w:rsidP="00E869B5">
      <w:pPr>
        <w:pStyle w:val="3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О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  <w:lang w:val="en-US"/>
        </w:rPr>
        <w:t>i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</w:rPr>
        <w:t>-1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– ожидаемое поступление доходов в бюджет </w:t>
      </w:r>
      <w:r w:rsidR="002107A0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в текущем (прогнозируемом) году;</w:t>
      </w:r>
    </w:p>
    <w:p w:rsidR="00C27A64" w:rsidRPr="00A451AE" w:rsidRDefault="00C27A64" w:rsidP="00E869B5">
      <w:pPr>
        <w:spacing w:before="100" w:beforeAutospacing="1" w:after="100" w:afterAutospacing="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                </w:t>
      </w:r>
      <w:r w:rsidR="002378A5" w:rsidRPr="00A451AE">
        <w:rPr>
          <w:rFonts w:ascii="Arial" w:hAnsi="Arial" w:cs="Arial"/>
          <w:color w:val="000000" w:themeColor="text1"/>
          <w:sz w:val="24"/>
          <w:szCs w:val="24"/>
          <w:lang w:val="en-US"/>
        </w:rPr>
        <w:t>T</w:t>
      </w:r>
      <w:r w:rsidR="002378A5" w:rsidRPr="00A451AE">
        <w:rPr>
          <w:rFonts w:ascii="Arial" w:hAnsi="Arial" w:cs="Arial"/>
          <w:color w:val="000000" w:themeColor="text1"/>
          <w:sz w:val="24"/>
          <w:szCs w:val="24"/>
          <w:vertAlign w:val="subscript"/>
        </w:rPr>
        <w:t>%</w:t>
      </w:r>
      <w:r w:rsidR="002378A5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–</w:t>
      </w:r>
      <w:r w:rsidR="002378A5" w:rsidRPr="00A451AE">
        <w:rPr>
          <w:rFonts w:ascii="Arial" w:hAnsi="Arial" w:cs="Arial"/>
          <w:color w:val="000000" w:themeColor="text1"/>
          <w:sz w:val="24"/>
          <w:szCs w:val="24"/>
        </w:rPr>
        <w:t xml:space="preserve"> рост тарифов на коммунальные услуги.</w:t>
      </w:r>
    </w:p>
    <w:p w:rsidR="00EF6894" w:rsidRPr="00A451AE" w:rsidRDefault="00BE21B6" w:rsidP="00E869B5">
      <w:pPr>
        <w:spacing w:before="100" w:beforeAutospacing="1" w:after="100" w:afterAutospacing="1"/>
        <w:ind w:firstLine="993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="00855355">
        <w:rPr>
          <w:rFonts w:ascii="Arial" w:hAnsi="Arial" w:cs="Arial"/>
          <w:b/>
          <w:color w:val="000000" w:themeColor="text1"/>
          <w:sz w:val="24"/>
          <w:szCs w:val="24"/>
        </w:rPr>
        <w:t>.6</w:t>
      </w:r>
      <w:r w:rsidR="0065427A"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. Прочие доходы от компенсации затрат  бюджетов </w:t>
      </w:r>
      <w:r w:rsidR="003E1DA7" w:rsidRPr="00A451AE">
        <w:rPr>
          <w:rFonts w:ascii="Arial" w:hAnsi="Arial" w:cs="Arial"/>
          <w:b/>
          <w:color w:val="000000" w:themeColor="text1"/>
          <w:sz w:val="24"/>
          <w:szCs w:val="24"/>
        </w:rPr>
        <w:t>поселений</w:t>
      </w:r>
    </w:p>
    <w:p w:rsidR="00120836" w:rsidRPr="00A451AE" w:rsidRDefault="00120836" w:rsidP="00E869B5">
      <w:pPr>
        <w:pStyle w:val="formattext"/>
        <w:shd w:val="clear" w:color="auto" w:fill="FFFFFF"/>
        <w:spacing w:before="0" w:beforeAutospacing="0" w:after="0" w:afterAutospacing="0"/>
        <w:ind w:firstLine="993"/>
        <w:jc w:val="both"/>
        <w:textAlignment w:val="baseline"/>
        <w:rPr>
          <w:rFonts w:ascii="Arial" w:hAnsi="Arial" w:cs="Arial"/>
          <w:color w:val="000000" w:themeColor="text1"/>
        </w:rPr>
      </w:pPr>
      <w:r w:rsidRPr="00A451AE">
        <w:rPr>
          <w:rFonts w:ascii="Arial" w:hAnsi="Arial" w:cs="Arial"/>
          <w:color w:val="000000" w:themeColor="text1"/>
        </w:rPr>
        <w:t xml:space="preserve">Прогнозирование поступлений в бюджет </w:t>
      </w:r>
      <w:r w:rsidR="002107A0" w:rsidRPr="00A451AE">
        <w:rPr>
          <w:rFonts w:ascii="Arial" w:hAnsi="Arial" w:cs="Arial"/>
          <w:color w:val="000000" w:themeColor="text1"/>
        </w:rPr>
        <w:t>поселения</w:t>
      </w:r>
      <w:r w:rsidR="003F3F17" w:rsidRPr="00A451AE">
        <w:rPr>
          <w:rFonts w:ascii="Arial" w:hAnsi="Arial" w:cs="Arial"/>
          <w:color w:val="000000" w:themeColor="text1"/>
        </w:rPr>
        <w:t xml:space="preserve"> </w:t>
      </w:r>
      <w:r w:rsidRPr="00A451AE">
        <w:rPr>
          <w:rFonts w:ascii="Arial" w:hAnsi="Arial" w:cs="Arial"/>
          <w:color w:val="000000" w:themeColor="text1"/>
        </w:rPr>
        <w:t xml:space="preserve">прочих доходов от компенсации затрат, осуществляется </w:t>
      </w:r>
      <w:r w:rsidR="003F5A8A" w:rsidRPr="00A451AE">
        <w:rPr>
          <w:rFonts w:ascii="Arial" w:hAnsi="Arial" w:cs="Arial"/>
          <w:color w:val="000000" w:themeColor="text1"/>
        </w:rPr>
        <w:t>главным администратором доходов</w:t>
      </w:r>
      <w:r w:rsidRPr="00A451AE">
        <w:rPr>
          <w:rFonts w:ascii="Arial" w:hAnsi="Arial" w:cs="Arial"/>
          <w:color w:val="000000" w:themeColor="text1"/>
        </w:rPr>
        <w:t xml:space="preserve">, исходя из ожидаемого поступления данных доходов за текущий год и </w:t>
      </w:r>
      <w:r w:rsidR="009C62F7" w:rsidRPr="00A451AE">
        <w:rPr>
          <w:rFonts w:ascii="Arial" w:hAnsi="Arial" w:cs="Arial"/>
          <w:color w:val="000000" w:themeColor="text1"/>
        </w:rPr>
        <w:t>факторов, влияющих на увеличение (снижение) суммы поступлений</w:t>
      </w:r>
      <w:r w:rsidRPr="00A451AE">
        <w:rPr>
          <w:rFonts w:ascii="Arial" w:hAnsi="Arial" w:cs="Arial"/>
          <w:color w:val="000000" w:themeColor="text1"/>
        </w:rPr>
        <w:t>.</w:t>
      </w:r>
    </w:p>
    <w:p w:rsidR="00120836" w:rsidRPr="00A451AE" w:rsidRDefault="00120836" w:rsidP="00E869B5">
      <w:pPr>
        <w:spacing w:before="100" w:beforeAutospacing="1" w:after="100" w:afterAutospacing="1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П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  <w:lang w:val="en-US"/>
        </w:rPr>
        <w:t>j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</w:rPr>
        <w:t xml:space="preserve"> </w:t>
      </w: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= О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  <w:lang w:val="en-US"/>
        </w:rPr>
        <w:t>i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</w:rPr>
        <w:t>-1</w:t>
      </w:r>
      <w:r w:rsidR="009C62F7"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 +/-</w:t>
      </w: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C21EB3" w:rsidRPr="00A451A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B</w:t>
      </w:r>
      <w:r w:rsidR="00C21EB3"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  <w:lang w:val="en-US"/>
        </w:rPr>
        <w:t>j</w:t>
      </w: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,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где</w:t>
      </w:r>
    </w:p>
    <w:p w:rsidR="00120836" w:rsidRPr="00A451AE" w:rsidRDefault="00120836" w:rsidP="00E869B5">
      <w:pPr>
        <w:pStyle w:val="3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П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  <w:lang w:val="en-US"/>
        </w:rPr>
        <w:t>j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– прогноз поступлений прочих доходов от компенсации затрат  в </w:t>
      </w:r>
      <w:r w:rsidRPr="00A451AE">
        <w:rPr>
          <w:rFonts w:ascii="Arial" w:hAnsi="Arial" w:cs="Arial"/>
          <w:color w:val="000000" w:themeColor="text1"/>
          <w:sz w:val="24"/>
          <w:szCs w:val="24"/>
          <w:lang w:val="en-US"/>
        </w:rPr>
        <w:t>j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-том году очередного финансового года и планового периода;</w:t>
      </w:r>
    </w:p>
    <w:p w:rsidR="00120836" w:rsidRPr="00A451AE" w:rsidRDefault="00120836" w:rsidP="00E869B5">
      <w:pPr>
        <w:pStyle w:val="3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О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  <w:lang w:val="en-US"/>
        </w:rPr>
        <w:t>i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</w:rPr>
        <w:t>-1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– ожидаемое поступление </w:t>
      </w:r>
      <w:r w:rsidR="005435CD" w:rsidRPr="00A451AE">
        <w:rPr>
          <w:rFonts w:ascii="Arial" w:hAnsi="Arial" w:cs="Arial"/>
          <w:color w:val="000000" w:themeColor="text1"/>
          <w:sz w:val="24"/>
          <w:szCs w:val="24"/>
        </w:rPr>
        <w:t>прочих доходов от компенсации затрат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в бюджет </w:t>
      </w:r>
      <w:r w:rsidR="002107A0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в текущем (прогнозируемом) году;</w:t>
      </w:r>
    </w:p>
    <w:p w:rsidR="00120836" w:rsidRPr="00A451AE" w:rsidRDefault="00C21EB3" w:rsidP="00E869B5">
      <w:pPr>
        <w:pStyle w:val="a4"/>
        <w:spacing w:before="100" w:beforeAutospacing="1" w:after="100" w:afterAutospacing="1"/>
        <w:ind w:left="0" w:firstLine="99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  <w:lang w:val="en-US"/>
        </w:rPr>
        <w:t>B</w:t>
      </w:r>
      <w:r w:rsidR="00120836" w:rsidRPr="00A451AE">
        <w:rPr>
          <w:rFonts w:ascii="Arial" w:hAnsi="Arial" w:cs="Arial"/>
          <w:color w:val="000000" w:themeColor="text1"/>
          <w:sz w:val="24"/>
          <w:szCs w:val="24"/>
          <w:vertAlign w:val="subscript"/>
          <w:lang w:val="en-US"/>
        </w:rPr>
        <w:t>j</w:t>
      </w:r>
      <w:r w:rsidR="00120836" w:rsidRPr="00A451AE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оценка выпадающих (дополнительных) доходов, в связи с фактор</w:t>
      </w:r>
      <w:r w:rsidR="002F22C3" w:rsidRPr="00A451AE">
        <w:rPr>
          <w:rFonts w:ascii="Arial" w:hAnsi="Arial" w:cs="Arial"/>
          <w:color w:val="000000" w:themeColor="text1"/>
          <w:sz w:val="24"/>
          <w:szCs w:val="24"/>
        </w:rPr>
        <w:t>ами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, оказывающих влияние на изменение суммы </w:t>
      </w:r>
      <w:r w:rsidR="002F22C3" w:rsidRPr="00A451AE">
        <w:rPr>
          <w:rFonts w:ascii="Arial" w:hAnsi="Arial" w:cs="Arial"/>
          <w:color w:val="000000" w:themeColor="text1"/>
          <w:sz w:val="24"/>
          <w:szCs w:val="24"/>
        </w:rPr>
        <w:t>прочих доходов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C5E54" w:rsidRPr="00A451AE" w:rsidRDefault="001C5E54" w:rsidP="00E869B5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Прогнозирование прочих доходов от компенсации затрат бюджет</w:t>
      </w:r>
      <w:r w:rsidR="002B6145" w:rsidRPr="00A451AE">
        <w:rPr>
          <w:rFonts w:ascii="Arial" w:hAnsi="Arial" w:cs="Arial"/>
          <w:color w:val="000000" w:themeColor="text1"/>
          <w:sz w:val="24"/>
          <w:szCs w:val="24"/>
        </w:rPr>
        <w:t xml:space="preserve">а </w:t>
      </w:r>
      <w:r w:rsidR="007D3A9B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="009570E5" w:rsidRPr="00A451AE">
        <w:rPr>
          <w:rFonts w:ascii="Arial" w:hAnsi="Arial" w:cs="Arial"/>
          <w:color w:val="000000" w:themeColor="text1"/>
          <w:sz w:val="24"/>
          <w:szCs w:val="24"/>
        </w:rPr>
        <w:t xml:space="preserve">, в части  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дебиторской задолженности прошлых лет, сложившейся за счет средств бюджета</w:t>
      </w:r>
      <w:r w:rsidR="009570E5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D3A9B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="009570E5" w:rsidRPr="00A451AE">
        <w:rPr>
          <w:rFonts w:ascii="Arial" w:hAnsi="Arial" w:cs="Arial"/>
          <w:color w:val="000000" w:themeColor="text1"/>
          <w:sz w:val="24"/>
          <w:szCs w:val="24"/>
        </w:rPr>
        <w:t>,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осуществляется методом прямого расчета исходя из прогнозируемого по состоянию на 1 января очередного финансового года объема такой дебиторской задолженности, подлежащей возврату в бюджет</w:t>
      </w:r>
      <w:r w:rsidR="009570E5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D3A9B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в очередном финансовом году.</w:t>
      </w:r>
    </w:p>
    <w:p w:rsidR="003D3E4B" w:rsidRPr="00087319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55355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="00855355" w:rsidRPr="00855355">
        <w:rPr>
          <w:rFonts w:ascii="Arial" w:hAnsi="Arial" w:cs="Arial"/>
          <w:b/>
          <w:color w:val="000000" w:themeColor="text1"/>
          <w:sz w:val="24"/>
          <w:szCs w:val="24"/>
        </w:rPr>
        <w:t>.7</w:t>
      </w:r>
      <w:r w:rsidR="009F55AF" w:rsidRPr="00855355">
        <w:rPr>
          <w:rFonts w:ascii="Arial" w:hAnsi="Arial" w:cs="Arial"/>
          <w:b/>
          <w:color w:val="000000" w:themeColor="text1"/>
          <w:sz w:val="24"/>
          <w:szCs w:val="24"/>
        </w:rPr>
        <w:t>.</w:t>
      </w:r>
      <w:r w:rsidR="009F55AF" w:rsidRPr="00087319">
        <w:rPr>
          <w:rFonts w:ascii="Arial" w:hAnsi="Arial" w:cs="Arial"/>
          <w:color w:val="000000" w:themeColor="text1"/>
          <w:sz w:val="24"/>
          <w:szCs w:val="24"/>
        </w:rPr>
        <w:t xml:space="preserve"> Доходы от реализации имущества, находящегося в оперативном управлении учреждений, находящихся в ведении органов управления </w:t>
      </w:r>
      <w:r w:rsidR="003E1DA7" w:rsidRPr="00087319">
        <w:rPr>
          <w:rFonts w:ascii="Arial" w:hAnsi="Arial" w:cs="Arial"/>
          <w:color w:val="000000" w:themeColor="text1"/>
          <w:sz w:val="24"/>
          <w:szCs w:val="24"/>
        </w:rPr>
        <w:t>поселений</w:t>
      </w:r>
      <w:r w:rsidR="009F55AF" w:rsidRPr="00087319">
        <w:rPr>
          <w:rFonts w:ascii="Arial" w:hAnsi="Arial" w:cs="Arial"/>
          <w:color w:val="000000" w:themeColor="text1"/>
          <w:sz w:val="24"/>
          <w:szCs w:val="24"/>
        </w:rPr>
        <w:t xml:space="preserve"> (за исключением имущества муниципальных бюджетных и автономных учреждений), в части реализации основных средств по указанному имуществу</w:t>
      </w:r>
    </w:p>
    <w:p w:rsidR="009F55AF" w:rsidRPr="00087319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55355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="00855355" w:rsidRPr="00855355">
        <w:rPr>
          <w:rFonts w:ascii="Arial" w:hAnsi="Arial" w:cs="Arial"/>
          <w:b/>
          <w:color w:val="000000" w:themeColor="text1"/>
          <w:sz w:val="24"/>
          <w:szCs w:val="24"/>
        </w:rPr>
        <w:t>.8</w:t>
      </w:r>
      <w:r w:rsidR="009F55AF" w:rsidRPr="00855355">
        <w:rPr>
          <w:rFonts w:ascii="Arial" w:hAnsi="Arial" w:cs="Arial"/>
          <w:b/>
          <w:color w:val="000000" w:themeColor="text1"/>
          <w:sz w:val="24"/>
          <w:szCs w:val="24"/>
        </w:rPr>
        <w:t>.</w:t>
      </w:r>
      <w:r w:rsidR="009F55AF" w:rsidRPr="00087319">
        <w:rPr>
          <w:rFonts w:ascii="Arial" w:hAnsi="Arial" w:cs="Arial"/>
          <w:color w:val="000000" w:themeColor="text1"/>
          <w:sz w:val="24"/>
          <w:szCs w:val="24"/>
        </w:rPr>
        <w:t xml:space="preserve"> Доходы от реализации иного имущества, находящегося в собственности </w:t>
      </w:r>
      <w:r w:rsidR="003E1DA7" w:rsidRPr="00087319">
        <w:rPr>
          <w:rFonts w:ascii="Arial" w:hAnsi="Arial" w:cs="Arial"/>
          <w:color w:val="000000" w:themeColor="text1"/>
          <w:sz w:val="24"/>
          <w:szCs w:val="24"/>
        </w:rPr>
        <w:t>поселений</w:t>
      </w:r>
      <w:r w:rsidR="009F55AF" w:rsidRPr="00087319">
        <w:rPr>
          <w:rFonts w:ascii="Arial" w:hAnsi="Arial" w:cs="Arial"/>
          <w:color w:val="000000" w:themeColor="text1"/>
          <w:sz w:val="24"/>
          <w:szCs w:val="24"/>
        </w:rPr>
        <w:t xml:space="preserve"> (за исключением имущества муниципальных бюджетных и автономных учреждений, а также имущества муниципальных </w:t>
      </w:r>
      <w:r w:rsidR="009F55AF" w:rsidRPr="00087319">
        <w:rPr>
          <w:rFonts w:ascii="Arial" w:hAnsi="Arial" w:cs="Arial"/>
          <w:color w:val="000000" w:themeColor="text1"/>
          <w:sz w:val="24"/>
          <w:szCs w:val="24"/>
        </w:rPr>
        <w:lastRenderedPageBreak/>
        <w:t>унитарных предприятий, в том числе казенных), в части реализации основных средств по указанному имуществу</w:t>
      </w:r>
    </w:p>
    <w:p w:rsidR="009F55AF" w:rsidRPr="00087319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55355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="009F55AF" w:rsidRPr="00855355">
        <w:rPr>
          <w:rFonts w:ascii="Arial" w:hAnsi="Arial" w:cs="Arial"/>
          <w:b/>
          <w:color w:val="000000" w:themeColor="text1"/>
          <w:sz w:val="24"/>
          <w:szCs w:val="24"/>
        </w:rPr>
        <w:t>.</w:t>
      </w:r>
      <w:r w:rsidR="00855355" w:rsidRPr="00855355">
        <w:rPr>
          <w:rFonts w:ascii="Arial" w:hAnsi="Arial" w:cs="Arial"/>
          <w:b/>
          <w:color w:val="000000" w:themeColor="text1"/>
          <w:sz w:val="24"/>
          <w:szCs w:val="24"/>
        </w:rPr>
        <w:t>9</w:t>
      </w:r>
      <w:r w:rsidR="009F55AF" w:rsidRPr="00087319">
        <w:rPr>
          <w:rFonts w:ascii="Arial" w:hAnsi="Arial" w:cs="Arial"/>
          <w:color w:val="000000" w:themeColor="text1"/>
          <w:sz w:val="24"/>
          <w:szCs w:val="24"/>
        </w:rPr>
        <w:t xml:space="preserve"> Доходы от реализации имущества, находящегося в оперативном управлении учреждений, находящихся в ведении органов управления </w:t>
      </w:r>
      <w:r w:rsidR="003E1DA7" w:rsidRPr="00087319">
        <w:rPr>
          <w:rFonts w:ascii="Arial" w:hAnsi="Arial" w:cs="Arial"/>
          <w:color w:val="000000" w:themeColor="text1"/>
          <w:sz w:val="24"/>
          <w:szCs w:val="24"/>
        </w:rPr>
        <w:t>поселений</w:t>
      </w:r>
      <w:r w:rsidR="009F55AF" w:rsidRPr="00087319">
        <w:rPr>
          <w:rFonts w:ascii="Arial" w:hAnsi="Arial" w:cs="Arial"/>
          <w:color w:val="000000" w:themeColor="text1"/>
          <w:sz w:val="24"/>
          <w:szCs w:val="24"/>
        </w:rPr>
        <w:t xml:space="preserve"> (за исключением имущества муниципальных бюджетных и автономных учреждений), в части реализации материальных запасов по указанному имуществу</w:t>
      </w:r>
    </w:p>
    <w:p w:rsidR="009F55AF" w:rsidRPr="00087319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55355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="00855355" w:rsidRPr="00855355">
        <w:rPr>
          <w:rFonts w:ascii="Arial" w:hAnsi="Arial" w:cs="Arial"/>
          <w:b/>
          <w:color w:val="000000" w:themeColor="text1"/>
          <w:sz w:val="24"/>
          <w:szCs w:val="24"/>
        </w:rPr>
        <w:t>.</w:t>
      </w:r>
      <w:r w:rsidR="003E1DA7" w:rsidRPr="00855355">
        <w:rPr>
          <w:rFonts w:ascii="Arial" w:hAnsi="Arial" w:cs="Arial"/>
          <w:b/>
          <w:color w:val="000000" w:themeColor="text1"/>
          <w:sz w:val="24"/>
          <w:szCs w:val="24"/>
        </w:rPr>
        <w:t>1</w:t>
      </w:r>
      <w:r w:rsidR="00855355" w:rsidRPr="00855355">
        <w:rPr>
          <w:rFonts w:ascii="Arial" w:hAnsi="Arial" w:cs="Arial"/>
          <w:b/>
          <w:color w:val="000000" w:themeColor="text1"/>
          <w:sz w:val="24"/>
          <w:szCs w:val="24"/>
        </w:rPr>
        <w:t>0</w:t>
      </w:r>
      <w:r w:rsidR="009F55AF" w:rsidRPr="00087319">
        <w:rPr>
          <w:rFonts w:ascii="Arial" w:hAnsi="Arial" w:cs="Arial"/>
          <w:color w:val="000000" w:themeColor="text1"/>
          <w:sz w:val="24"/>
          <w:szCs w:val="24"/>
        </w:rPr>
        <w:t xml:space="preserve">. Доходы от реализации иного имущества, находящегося в собственности </w:t>
      </w:r>
      <w:r w:rsidR="003E1DA7" w:rsidRPr="00087319">
        <w:rPr>
          <w:rFonts w:ascii="Arial" w:hAnsi="Arial" w:cs="Arial"/>
          <w:color w:val="000000" w:themeColor="text1"/>
          <w:sz w:val="24"/>
          <w:szCs w:val="24"/>
        </w:rPr>
        <w:t>поселений</w:t>
      </w:r>
      <w:r w:rsidR="009F55AF" w:rsidRPr="00087319">
        <w:rPr>
          <w:rFonts w:ascii="Arial" w:hAnsi="Arial" w:cs="Arial"/>
          <w:color w:val="000000" w:themeColor="text1"/>
          <w:sz w:val="24"/>
          <w:szCs w:val="24"/>
        </w:rPr>
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</w:r>
      <w:r w:rsidR="00372E43" w:rsidRPr="00087319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9F55AF" w:rsidRPr="00087319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55355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="009F55AF" w:rsidRPr="00855355">
        <w:rPr>
          <w:rFonts w:ascii="Arial" w:hAnsi="Arial" w:cs="Arial"/>
          <w:b/>
          <w:color w:val="000000" w:themeColor="text1"/>
          <w:sz w:val="24"/>
          <w:szCs w:val="24"/>
        </w:rPr>
        <w:t>.1</w:t>
      </w:r>
      <w:r w:rsidR="00855355" w:rsidRPr="00855355">
        <w:rPr>
          <w:rFonts w:ascii="Arial" w:hAnsi="Arial" w:cs="Arial"/>
          <w:b/>
          <w:color w:val="000000" w:themeColor="text1"/>
          <w:sz w:val="24"/>
          <w:szCs w:val="24"/>
        </w:rPr>
        <w:t>1</w:t>
      </w:r>
      <w:r w:rsidR="009F55AF" w:rsidRPr="00855355">
        <w:rPr>
          <w:rFonts w:ascii="Arial" w:hAnsi="Arial" w:cs="Arial"/>
          <w:b/>
          <w:color w:val="000000" w:themeColor="text1"/>
          <w:sz w:val="24"/>
          <w:szCs w:val="24"/>
        </w:rPr>
        <w:t>.</w:t>
      </w:r>
      <w:r w:rsidR="009F55AF" w:rsidRPr="00087319">
        <w:rPr>
          <w:rFonts w:ascii="Arial" w:hAnsi="Arial" w:cs="Arial"/>
          <w:color w:val="000000" w:themeColor="text1"/>
          <w:sz w:val="24"/>
          <w:szCs w:val="24"/>
        </w:rPr>
        <w:t xml:space="preserve"> Доходы от продажи нематериальных активов, находящихся в собственности </w:t>
      </w:r>
      <w:r w:rsidR="003E1DA7" w:rsidRPr="00087319">
        <w:rPr>
          <w:rFonts w:ascii="Arial" w:hAnsi="Arial" w:cs="Arial"/>
          <w:color w:val="000000" w:themeColor="text1"/>
          <w:sz w:val="24"/>
          <w:szCs w:val="24"/>
        </w:rPr>
        <w:t>поселений</w:t>
      </w:r>
    </w:p>
    <w:p w:rsidR="00F6494B" w:rsidRPr="00A451AE" w:rsidRDefault="00F6494B" w:rsidP="00F6494B">
      <w:pPr>
        <w:keepLines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Планирование поступлений доходов от продажи материальных и нематериальных активов на очередной финансовый год производится главным администратором доходов бюджета на основании прогнозного Плана приватизации муниципального имущества на очередной финансовый год и плановый период, прогнозов продаж земельных участков.</w:t>
      </w:r>
    </w:p>
    <w:p w:rsidR="00F6494B" w:rsidRPr="00A451AE" w:rsidRDefault="00F6494B" w:rsidP="00F6494B">
      <w:pPr>
        <w:keepLines/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Доходы от реализации имущества, находящегося в муниципальной собственности, прогнозируются исходя из средней стоимости одного квадратного метра объектов недвижимости, сложившейся по результатам торгов текущего года, и с учетом иных факторов, влияющих на формирование цен на объекты недвижимости. Главный администратор доходов при планировании доходов от реализации имущества вправе учесть риски, связанные с отсутствием спроса на объекты, запланированные к реализации.</w:t>
      </w:r>
    </w:p>
    <w:p w:rsidR="00F6494B" w:rsidRPr="00A451AE" w:rsidRDefault="00F6494B" w:rsidP="00F6494B">
      <w:pPr>
        <w:keepLines/>
        <w:autoSpaceDE w:val="0"/>
        <w:autoSpaceDN w:val="0"/>
        <w:adjustRightInd w:val="0"/>
        <w:ind w:firstLine="53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Прогноз общей суммы доходов от продажи земельных участков осуществляется исходя из количества земельных участков, планируемых к продаже, и выкупной цены.</w:t>
      </w:r>
    </w:p>
    <w:p w:rsidR="00AF18CB" w:rsidRPr="00A451AE" w:rsidRDefault="00BE21B6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="00AF18CB" w:rsidRPr="00A451AE">
        <w:rPr>
          <w:rFonts w:ascii="Arial" w:hAnsi="Arial" w:cs="Arial"/>
          <w:b/>
          <w:color w:val="000000" w:themeColor="text1"/>
          <w:sz w:val="24"/>
          <w:szCs w:val="24"/>
        </w:rPr>
        <w:t>.1</w:t>
      </w:r>
      <w:r w:rsidR="00855355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="00AF18CB" w:rsidRPr="00A451AE">
        <w:rPr>
          <w:rFonts w:ascii="Arial" w:hAnsi="Arial" w:cs="Arial"/>
          <w:b/>
          <w:color w:val="000000" w:themeColor="text1"/>
          <w:sz w:val="24"/>
          <w:szCs w:val="24"/>
        </w:rPr>
        <w:t>. Штрафы, санкции, возмещение ущерба (далее – штрафы).</w:t>
      </w:r>
    </w:p>
    <w:p w:rsidR="00AF18CB" w:rsidRPr="00A451AE" w:rsidRDefault="00AF18CB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Для расчета прогноза поступлений в бюджет </w:t>
      </w:r>
      <w:r w:rsidR="007D3A9B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="003F3F17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штрафов используются:</w:t>
      </w:r>
    </w:p>
    <w:p w:rsidR="00AF18CB" w:rsidRPr="00A451AE" w:rsidRDefault="00AF18CB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- Бюджетный кодекс Российской Федерации;</w:t>
      </w:r>
    </w:p>
    <w:p w:rsidR="00AF18CB" w:rsidRPr="00A451AE" w:rsidRDefault="00AF18CB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- отчеты об исполнении бюджета</w:t>
      </w:r>
      <w:r w:rsidR="003F3F17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D3A9B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AF18CB" w:rsidRPr="00A451AE" w:rsidRDefault="00AF18CB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- ожидаемое поступление данных доходов за текущий год.</w:t>
      </w:r>
    </w:p>
    <w:p w:rsidR="00AF18CB" w:rsidRPr="00A451AE" w:rsidRDefault="00B44D25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Сумма штрафов, прогнозируемая к поступлению в бюджет</w:t>
      </w:r>
      <w:r w:rsidR="003F3F17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D3A9B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рассчитывается по следующей формуле:</w:t>
      </w:r>
    </w:p>
    <w:p w:rsidR="00B44D25" w:rsidRPr="00A451AE" w:rsidRDefault="00B44D25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Ш=Ш1+Ш2+Ш3+…,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где</w:t>
      </w:r>
    </w:p>
    <w:p w:rsidR="00B44D25" w:rsidRPr="00A451AE" w:rsidRDefault="00B44D25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Ш – сумма штрафов, планируема</w:t>
      </w:r>
      <w:r w:rsidR="000F06BD" w:rsidRPr="00A451AE">
        <w:rPr>
          <w:rFonts w:ascii="Arial" w:hAnsi="Arial" w:cs="Arial"/>
          <w:color w:val="000000" w:themeColor="text1"/>
          <w:sz w:val="24"/>
          <w:szCs w:val="24"/>
        </w:rPr>
        <w:t>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к поступлению в бюджет</w:t>
      </w:r>
      <w:r w:rsidR="003F3F17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D3A9B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в </w:t>
      </w:r>
      <w:r w:rsidR="00D47F56" w:rsidRPr="00A451AE">
        <w:rPr>
          <w:rFonts w:ascii="Arial" w:hAnsi="Arial" w:cs="Arial"/>
          <w:color w:val="000000" w:themeColor="text1"/>
          <w:sz w:val="24"/>
          <w:szCs w:val="24"/>
        </w:rPr>
        <w:t xml:space="preserve">очередном финансовом 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году</w:t>
      </w:r>
      <w:r w:rsidR="00A61611" w:rsidRPr="00A451AE">
        <w:rPr>
          <w:rFonts w:ascii="Arial" w:hAnsi="Arial" w:cs="Arial"/>
          <w:color w:val="000000" w:themeColor="text1"/>
          <w:sz w:val="24"/>
          <w:szCs w:val="24"/>
        </w:rPr>
        <w:t xml:space="preserve"> и плановом периоде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AF18CB" w:rsidRPr="00A451AE" w:rsidRDefault="00B44D25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Ш1;</w:t>
      </w:r>
      <w:r w:rsidR="009C62F7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Ш2;</w:t>
      </w:r>
      <w:r w:rsidR="009C62F7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Ш3 – суммы видов штрафов, планируемые к поступлению в бюджет</w:t>
      </w:r>
      <w:r w:rsidR="003F3F17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D3A9B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в </w:t>
      </w:r>
      <w:r w:rsidR="00D47F56" w:rsidRPr="00A451AE">
        <w:rPr>
          <w:rFonts w:ascii="Arial" w:hAnsi="Arial" w:cs="Arial"/>
          <w:color w:val="000000" w:themeColor="text1"/>
          <w:sz w:val="24"/>
          <w:szCs w:val="24"/>
        </w:rPr>
        <w:t>очередном финансовом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году</w:t>
      </w:r>
      <w:r w:rsidR="00A61611" w:rsidRPr="00A451AE">
        <w:rPr>
          <w:rFonts w:ascii="Arial" w:hAnsi="Arial" w:cs="Arial"/>
          <w:color w:val="000000" w:themeColor="text1"/>
          <w:sz w:val="24"/>
          <w:szCs w:val="24"/>
        </w:rPr>
        <w:t xml:space="preserve"> и плановом периоде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B44D25" w:rsidRPr="00A451AE" w:rsidRDefault="00B44D25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Сумма каждого из видов штрафов, планируемая к поступлению в бюджет</w:t>
      </w:r>
      <w:r w:rsidR="003F3F17" w:rsidRPr="00A451A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D3A9B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рассчитывается по следующей формуле:</w:t>
      </w:r>
    </w:p>
    <w:p w:rsidR="00B44D25" w:rsidRPr="00A451AE" w:rsidRDefault="00520791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Ш</w:t>
      </w:r>
      <w:r w:rsidR="00844DDE"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  <w:lang w:val="en-US"/>
        </w:rPr>
        <w:t>j</w:t>
      </w:r>
      <w:r w:rsidR="003F3F17" w:rsidRPr="00A451AE">
        <w:rPr>
          <w:rFonts w:ascii="Arial" w:hAnsi="Arial" w:cs="Arial"/>
          <w:b/>
          <w:color w:val="000000" w:themeColor="text1"/>
          <w:sz w:val="24"/>
          <w:szCs w:val="24"/>
        </w:rPr>
        <w:t>=</w:t>
      </w: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Ш</w:t>
      </w:r>
      <w:r w:rsidR="004D6FBD"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</w:rPr>
        <w:t>о</w:t>
      </w:r>
      <w:r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</w:rPr>
        <w:t>-1</w:t>
      </w: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+</w:t>
      </w:r>
      <w:r w:rsidR="002C1EB6"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/- </w:t>
      </w:r>
      <w:r w:rsidR="002C1EB6" w:rsidRPr="00A451AE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B</w:t>
      </w:r>
      <w:r w:rsidR="002C1EB6" w:rsidRPr="00A451AE">
        <w:rPr>
          <w:rFonts w:ascii="Arial" w:hAnsi="Arial" w:cs="Arial"/>
          <w:b/>
          <w:color w:val="000000" w:themeColor="text1"/>
          <w:sz w:val="24"/>
          <w:szCs w:val="24"/>
          <w:vertAlign w:val="subscript"/>
          <w:lang w:val="en-US"/>
        </w:rPr>
        <w:t>j</w:t>
      </w: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, 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где</w:t>
      </w:r>
    </w:p>
    <w:p w:rsidR="00170A5F" w:rsidRPr="00A451AE" w:rsidRDefault="00520791" w:rsidP="00E869B5">
      <w:pPr>
        <w:pStyle w:val="3"/>
        <w:ind w:firstLine="426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Ш</w:t>
      </w:r>
      <w:r w:rsidR="00844DDE" w:rsidRPr="00A451AE">
        <w:rPr>
          <w:rFonts w:ascii="Arial" w:hAnsi="Arial" w:cs="Arial"/>
          <w:color w:val="000000" w:themeColor="text1"/>
          <w:sz w:val="24"/>
          <w:szCs w:val="24"/>
          <w:vertAlign w:val="subscript"/>
          <w:lang w:val="en-US"/>
        </w:rPr>
        <w:t>j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="00170A5F" w:rsidRPr="00A451AE">
        <w:rPr>
          <w:rFonts w:ascii="Arial" w:hAnsi="Arial" w:cs="Arial"/>
          <w:color w:val="000000" w:themeColor="text1"/>
          <w:sz w:val="24"/>
          <w:szCs w:val="24"/>
        </w:rPr>
        <w:t xml:space="preserve">прогноз поступлений штрафов  в </w:t>
      </w:r>
      <w:r w:rsidR="00170A5F" w:rsidRPr="00A451AE">
        <w:rPr>
          <w:rFonts w:ascii="Arial" w:hAnsi="Arial" w:cs="Arial"/>
          <w:color w:val="000000" w:themeColor="text1"/>
          <w:sz w:val="24"/>
          <w:szCs w:val="24"/>
          <w:lang w:val="en-US"/>
        </w:rPr>
        <w:t>j</w:t>
      </w:r>
      <w:r w:rsidR="00170A5F" w:rsidRPr="00A451AE">
        <w:rPr>
          <w:rFonts w:ascii="Arial" w:hAnsi="Arial" w:cs="Arial"/>
          <w:color w:val="000000" w:themeColor="text1"/>
          <w:sz w:val="24"/>
          <w:szCs w:val="24"/>
        </w:rPr>
        <w:t>-том году очередного финансового года и планового периода;</w:t>
      </w:r>
    </w:p>
    <w:p w:rsidR="00170A5F" w:rsidRPr="00A451AE" w:rsidRDefault="00520791" w:rsidP="00E869B5">
      <w:pPr>
        <w:pStyle w:val="3"/>
        <w:ind w:firstLine="426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>Ш</w:t>
      </w:r>
      <w:r w:rsidR="004D6FBD" w:rsidRPr="00A451AE">
        <w:rPr>
          <w:rFonts w:ascii="Arial" w:hAnsi="Arial" w:cs="Arial"/>
          <w:color w:val="000000" w:themeColor="text1"/>
          <w:sz w:val="24"/>
          <w:szCs w:val="24"/>
          <w:vertAlign w:val="subscript"/>
        </w:rPr>
        <w:t>о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</w:rPr>
        <w:t>-1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="00170A5F" w:rsidRPr="00A451AE">
        <w:rPr>
          <w:rFonts w:ascii="Arial" w:hAnsi="Arial" w:cs="Arial"/>
          <w:color w:val="000000" w:themeColor="text1"/>
          <w:sz w:val="24"/>
          <w:szCs w:val="24"/>
        </w:rPr>
        <w:t xml:space="preserve">ожидаемое поступление штрафов в бюджет </w:t>
      </w:r>
      <w:r w:rsidR="007D3A9B" w:rsidRPr="00A451AE">
        <w:rPr>
          <w:rFonts w:ascii="Arial" w:hAnsi="Arial" w:cs="Arial"/>
          <w:color w:val="000000" w:themeColor="text1"/>
          <w:sz w:val="24"/>
          <w:szCs w:val="24"/>
        </w:rPr>
        <w:t>поселения</w:t>
      </w:r>
      <w:r w:rsidR="00170A5F" w:rsidRPr="00A451AE">
        <w:rPr>
          <w:rFonts w:ascii="Arial" w:hAnsi="Arial" w:cs="Arial"/>
          <w:color w:val="000000" w:themeColor="text1"/>
          <w:sz w:val="24"/>
          <w:szCs w:val="24"/>
        </w:rPr>
        <w:t xml:space="preserve"> в текущем (прогнозируемом) году;</w:t>
      </w:r>
    </w:p>
    <w:p w:rsidR="00520791" w:rsidRPr="00A451AE" w:rsidRDefault="002C1EB6" w:rsidP="00E869B5">
      <w:pPr>
        <w:pStyle w:val="a4"/>
        <w:spacing w:before="100" w:beforeAutospacing="1" w:after="100" w:afterAutospacing="1"/>
        <w:ind w:left="0"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  <w:lang w:val="en-US"/>
        </w:rPr>
        <w:lastRenderedPageBreak/>
        <w:t>B</w:t>
      </w:r>
      <w:r w:rsidRPr="00A451AE">
        <w:rPr>
          <w:rFonts w:ascii="Arial" w:hAnsi="Arial" w:cs="Arial"/>
          <w:color w:val="000000" w:themeColor="text1"/>
          <w:sz w:val="24"/>
          <w:szCs w:val="24"/>
          <w:vertAlign w:val="subscript"/>
          <w:lang w:val="en-US"/>
        </w:rPr>
        <w:t>j</w:t>
      </w:r>
      <w:r w:rsidR="00520791" w:rsidRPr="00A451AE">
        <w:rPr>
          <w:rFonts w:ascii="Arial" w:hAnsi="Arial" w:cs="Arial"/>
          <w:b/>
          <w:color w:val="000000" w:themeColor="text1"/>
          <w:sz w:val="24"/>
          <w:szCs w:val="24"/>
        </w:rPr>
        <w:t xml:space="preserve"> – </w:t>
      </w:r>
      <w:r w:rsidR="00414AC8" w:rsidRPr="00A451AE">
        <w:rPr>
          <w:rFonts w:ascii="Arial" w:hAnsi="Arial" w:cs="Arial"/>
          <w:color w:val="000000" w:themeColor="text1"/>
          <w:sz w:val="24"/>
          <w:szCs w:val="24"/>
        </w:rPr>
        <w:t xml:space="preserve">оценка выпадающих (дополнительных) доходов </w:t>
      </w:r>
      <w:r w:rsidR="00520791" w:rsidRPr="00A451AE">
        <w:rPr>
          <w:rFonts w:ascii="Arial" w:hAnsi="Arial" w:cs="Arial"/>
          <w:color w:val="000000" w:themeColor="text1"/>
          <w:sz w:val="24"/>
          <w:szCs w:val="24"/>
        </w:rPr>
        <w:t xml:space="preserve">по штрафам, </w:t>
      </w:r>
      <w:r w:rsidR="00414AC8" w:rsidRPr="00A451AE">
        <w:rPr>
          <w:rFonts w:ascii="Arial" w:hAnsi="Arial" w:cs="Arial"/>
          <w:color w:val="000000" w:themeColor="text1"/>
          <w:sz w:val="24"/>
          <w:szCs w:val="24"/>
        </w:rPr>
        <w:t>в связи с  изменен</w:t>
      </w:r>
      <w:r w:rsidR="00B87D0C" w:rsidRPr="00A451AE">
        <w:rPr>
          <w:rFonts w:ascii="Arial" w:hAnsi="Arial" w:cs="Arial"/>
          <w:color w:val="000000" w:themeColor="text1"/>
          <w:sz w:val="24"/>
          <w:szCs w:val="24"/>
        </w:rPr>
        <w:t>и</w:t>
      </w:r>
      <w:r w:rsidR="00414AC8" w:rsidRPr="00A451AE">
        <w:rPr>
          <w:rFonts w:ascii="Arial" w:hAnsi="Arial" w:cs="Arial"/>
          <w:color w:val="000000" w:themeColor="text1"/>
          <w:sz w:val="24"/>
          <w:szCs w:val="24"/>
        </w:rPr>
        <w:t>ем</w:t>
      </w:r>
      <w:r w:rsidR="00520791" w:rsidRPr="00A451AE">
        <w:rPr>
          <w:rFonts w:ascii="Arial" w:hAnsi="Arial" w:cs="Arial"/>
          <w:color w:val="000000" w:themeColor="text1"/>
          <w:sz w:val="24"/>
          <w:szCs w:val="24"/>
        </w:rPr>
        <w:t xml:space="preserve"> бюджетного законодательства и иных факторов, оказывающих влияние на изменение суммы штрафов.</w:t>
      </w:r>
    </w:p>
    <w:p w:rsidR="00443A1C" w:rsidRPr="00A451AE" w:rsidRDefault="00443A1C" w:rsidP="00E869B5">
      <w:pPr>
        <w:pStyle w:val="a4"/>
        <w:spacing w:before="100" w:beforeAutospacing="1" w:after="100" w:afterAutospacing="1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443A1C" w:rsidRPr="00A451AE" w:rsidRDefault="00443A1C" w:rsidP="00E869B5">
      <w:pPr>
        <w:pStyle w:val="a4"/>
        <w:numPr>
          <w:ilvl w:val="0"/>
          <w:numId w:val="1"/>
        </w:numPr>
        <w:spacing w:before="100" w:beforeAutospacing="1" w:after="100" w:afterAutospacing="1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Прогнозирование безвозмездных поступлений</w:t>
      </w:r>
    </w:p>
    <w:p w:rsidR="009B348C" w:rsidRPr="00A451AE" w:rsidRDefault="00AD7A87" w:rsidP="00A451AE">
      <w:pPr>
        <w:spacing w:before="100" w:beforeAutospacing="1" w:after="100" w:afterAutospacing="1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Прогноз безвозмездных поступлений в бюджет </w:t>
      </w:r>
      <w:r w:rsidR="007D3A9B" w:rsidRPr="00A451AE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поселения</w:t>
      </w:r>
      <w:r w:rsidRPr="00A451AE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составляется исходя из предполагаемых объемов межбюджетных трансфертов из бюджета Новосибирской области и бюджет</w:t>
      </w:r>
      <w:r w:rsidR="007D3A9B" w:rsidRPr="00A451AE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а</w:t>
      </w:r>
      <w:r w:rsidR="00381D83" w:rsidRPr="00A451AE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A451AE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района на очередной финансовый год</w:t>
      </w:r>
      <w:r w:rsidR="00E869B5" w:rsidRPr="00A451AE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и плановый период</w:t>
      </w:r>
      <w:r w:rsidRPr="00A451AE"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. </w:t>
      </w:r>
      <w:bookmarkStart w:id="0" w:name="_GoBack"/>
      <w:bookmarkEnd w:id="0"/>
    </w:p>
    <w:p w:rsidR="00DA0060" w:rsidRPr="00087319" w:rsidRDefault="00DA0060" w:rsidP="00087319">
      <w:pPr>
        <w:pStyle w:val="a3"/>
        <w:numPr>
          <w:ilvl w:val="0"/>
          <w:numId w:val="1"/>
        </w:num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b/>
          <w:color w:val="000000" w:themeColor="text1"/>
          <w:sz w:val="24"/>
          <w:szCs w:val="24"/>
        </w:rPr>
        <w:t>Прогнозирование  налоговых доходов</w:t>
      </w:r>
    </w:p>
    <w:p w:rsidR="00AC6E4A" w:rsidRPr="00A451AE" w:rsidRDefault="00DA0060" w:rsidP="00DA0060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Налоговая база  в прогнозируемом периоде определяется на основании соответствующей отчетности за предыдущие годы с учетом показателей прогноза социально-экономического развития и иной информации </w:t>
      </w:r>
      <w:r w:rsidR="00BB62AC" w:rsidRPr="00A451AE">
        <w:rPr>
          <w:rFonts w:ascii="Arial" w:hAnsi="Arial" w:cs="Arial"/>
          <w:color w:val="000000" w:themeColor="text1"/>
          <w:sz w:val="24"/>
          <w:szCs w:val="24"/>
        </w:rPr>
        <w:t xml:space="preserve">с описанием всех показателей, 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>используем</w:t>
      </w:r>
      <w:r w:rsidR="00BB62AC" w:rsidRPr="00A451AE">
        <w:rPr>
          <w:rFonts w:ascii="Arial" w:hAnsi="Arial" w:cs="Arial"/>
          <w:color w:val="000000" w:themeColor="text1"/>
          <w:sz w:val="24"/>
          <w:szCs w:val="24"/>
        </w:rPr>
        <w:t>ых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 для расчета прогнозного объема поступлений</w:t>
      </w:r>
      <w:r w:rsidR="00BB62AC" w:rsidRPr="00A451AE">
        <w:rPr>
          <w:rFonts w:ascii="Arial" w:hAnsi="Arial" w:cs="Arial"/>
          <w:color w:val="000000" w:themeColor="text1"/>
          <w:sz w:val="24"/>
          <w:szCs w:val="24"/>
        </w:rPr>
        <w:t xml:space="preserve"> с указанием источника данных для соответствующего показателя</w:t>
      </w:r>
      <w:r w:rsidRPr="00A451AE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0E6E1A" w:rsidRPr="00A451AE" w:rsidRDefault="000E6E1A" w:rsidP="00E869B5">
      <w:pPr>
        <w:pStyle w:val="a3"/>
        <w:ind w:left="72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A10D4" w:rsidRPr="00A451AE" w:rsidRDefault="000A10D4" w:rsidP="00A451AE">
      <w:pPr>
        <w:pStyle w:val="a3"/>
        <w:spacing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sectPr w:rsidR="000A10D4" w:rsidRPr="00A451AE" w:rsidSect="00BA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F4F" w:rsidRDefault="00C25F4F" w:rsidP="00BE21B6">
      <w:r>
        <w:separator/>
      </w:r>
    </w:p>
  </w:endnote>
  <w:endnote w:type="continuationSeparator" w:id="1">
    <w:p w:rsidR="00C25F4F" w:rsidRDefault="00C25F4F" w:rsidP="00BE2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F4F" w:rsidRDefault="00C25F4F" w:rsidP="00BE21B6">
      <w:r>
        <w:separator/>
      </w:r>
    </w:p>
  </w:footnote>
  <w:footnote w:type="continuationSeparator" w:id="1">
    <w:p w:rsidR="00C25F4F" w:rsidRDefault="00C25F4F" w:rsidP="00BE2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1E84"/>
    <w:multiLevelType w:val="hybridMultilevel"/>
    <w:tmpl w:val="A164F62A"/>
    <w:lvl w:ilvl="0" w:tplc="E1922BB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E931F5"/>
    <w:multiLevelType w:val="hybridMultilevel"/>
    <w:tmpl w:val="6726B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60350"/>
    <w:multiLevelType w:val="multilevel"/>
    <w:tmpl w:val="62CA55BA"/>
    <w:lvl w:ilvl="0">
      <w:start w:val="3"/>
      <w:numFmt w:val="decimal"/>
      <w:lvlText w:val="%1."/>
      <w:lvlJc w:val="left"/>
      <w:pPr>
        <w:ind w:left="386" w:hanging="38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38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48" w:hanging="1800"/>
      </w:pPr>
      <w:rPr>
        <w:rFonts w:hint="default"/>
      </w:rPr>
    </w:lvl>
  </w:abstractNum>
  <w:abstractNum w:abstractNumId="3">
    <w:nsid w:val="32732E7B"/>
    <w:multiLevelType w:val="hybridMultilevel"/>
    <w:tmpl w:val="20E448B2"/>
    <w:lvl w:ilvl="0" w:tplc="7A5C774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5B3470E"/>
    <w:multiLevelType w:val="hybridMultilevel"/>
    <w:tmpl w:val="9C3C1D0E"/>
    <w:lvl w:ilvl="0" w:tplc="F58800F2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4828794F"/>
    <w:multiLevelType w:val="multilevel"/>
    <w:tmpl w:val="DB2CC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6" w:hanging="3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64D7"/>
    <w:rsid w:val="00016CB2"/>
    <w:rsid w:val="000205EB"/>
    <w:rsid w:val="000357F8"/>
    <w:rsid w:val="00087319"/>
    <w:rsid w:val="000A0C3C"/>
    <w:rsid w:val="000A10D4"/>
    <w:rsid w:val="000D76BC"/>
    <w:rsid w:val="000E609D"/>
    <w:rsid w:val="000E6E1A"/>
    <w:rsid w:val="000F06BD"/>
    <w:rsid w:val="000F2ECE"/>
    <w:rsid w:val="00106CEC"/>
    <w:rsid w:val="001139C1"/>
    <w:rsid w:val="00120836"/>
    <w:rsid w:val="00170A5F"/>
    <w:rsid w:val="00170DC7"/>
    <w:rsid w:val="001C1CDB"/>
    <w:rsid w:val="001C5E54"/>
    <w:rsid w:val="001F692C"/>
    <w:rsid w:val="00201031"/>
    <w:rsid w:val="002107A0"/>
    <w:rsid w:val="0021205B"/>
    <w:rsid w:val="0022781E"/>
    <w:rsid w:val="002378A5"/>
    <w:rsid w:val="00241558"/>
    <w:rsid w:val="00254A4E"/>
    <w:rsid w:val="002571A3"/>
    <w:rsid w:val="0027464F"/>
    <w:rsid w:val="002B6145"/>
    <w:rsid w:val="002B78C8"/>
    <w:rsid w:val="002C1032"/>
    <w:rsid w:val="002C1AA7"/>
    <w:rsid w:val="002C1EB6"/>
    <w:rsid w:val="002F22C3"/>
    <w:rsid w:val="00303645"/>
    <w:rsid w:val="00310D13"/>
    <w:rsid w:val="00317DC2"/>
    <w:rsid w:val="003704D4"/>
    <w:rsid w:val="00372E43"/>
    <w:rsid w:val="00381D83"/>
    <w:rsid w:val="003A1D99"/>
    <w:rsid w:val="003A67DF"/>
    <w:rsid w:val="003D3E4B"/>
    <w:rsid w:val="003D5E17"/>
    <w:rsid w:val="003E1DA7"/>
    <w:rsid w:val="003F3F17"/>
    <w:rsid w:val="003F5A8A"/>
    <w:rsid w:val="004123A2"/>
    <w:rsid w:val="00414AC8"/>
    <w:rsid w:val="00443A1C"/>
    <w:rsid w:val="00452931"/>
    <w:rsid w:val="00464BD3"/>
    <w:rsid w:val="00481465"/>
    <w:rsid w:val="00483533"/>
    <w:rsid w:val="004912BD"/>
    <w:rsid w:val="004B79AD"/>
    <w:rsid w:val="004D41FC"/>
    <w:rsid w:val="004D6FBD"/>
    <w:rsid w:val="00502B18"/>
    <w:rsid w:val="005143BA"/>
    <w:rsid w:val="00520791"/>
    <w:rsid w:val="00527D8A"/>
    <w:rsid w:val="005435CD"/>
    <w:rsid w:val="00557562"/>
    <w:rsid w:val="00557935"/>
    <w:rsid w:val="005A56EC"/>
    <w:rsid w:val="005B15FB"/>
    <w:rsid w:val="005E39D1"/>
    <w:rsid w:val="006269B5"/>
    <w:rsid w:val="00637044"/>
    <w:rsid w:val="0065427A"/>
    <w:rsid w:val="00655CC3"/>
    <w:rsid w:val="006626C7"/>
    <w:rsid w:val="00684F0D"/>
    <w:rsid w:val="006A3BD1"/>
    <w:rsid w:val="006D678F"/>
    <w:rsid w:val="006F63A3"/>
    <w:rsid w:val="00713EAF"/>
    <w:rsid w:val="00786273"/>
    <w:rsid w:val="007D3A9B"/>
    <w:rsid w:val="007E2EAB"/>
    <w:rsid w:val="007F3ED7"/>
    <w:rsid w:val="008051DC"/>
    <w:rsid w:val="008154C5"/>
    <w:rsid w:val="00841F10"/>
    <w:rsid w:val="00843901"/>
    <w:rsid w:val="008442C8"/>
    <w:rsid w:val="00844DDE"/>
    <w:rsid w:val="00851D7D"/>
    <w:rsid w:val="00855355"/>
    <w:rsid w:val="00861BFC"/>
    <w:rsid w:val="0089610E"/>
    <w:rsid w:val="008A01F8"/>
    <w:rsid w:val="008A3659"/>
    <w:rsid w:val="008C02F0"/>
    <w:rsid w:val="008E2287"/>
    <w:rsid w:val="0095510A"/>
    <w:rsid w:val="009570E5"/>
    <w:rsid w:val="009B348C"/>
    <w:rsid w:val="009C62F7"/>
    <w:rsid w:val="009F55AF"/>
    <w:rsid w:val="009F6003"/>
    <w:rsid w:val="00A2043E"/>
    <w:rsid w:val="00A264FC"/>
    <w:rsid w:val="00A451AE"/>
    <w:rsid w:val="00A61611"/>
    <w:rsid w:val="00A61F39"/>
    <w:rsid w:val="00A74F07"/>
    <w:rsid w:val="00A91F00"/>
    <w:rsid w:val="00AA73CA"/>
    <w:rsid w:val="00AB2E99"/>
    <w:rsid w:val="00AB753E"/>
    <w:rsid w:val="00AC64D7"/>
    <w:rsid w:val="00AC6E4A"/>
    <w:rsid w:val="00AD7A87"/>
    <w:rsid w:val="00AF18CB"/>
    <w:rsid w:val="00B44D25"/>
    <w:rsid w:val="00B45121"/>
    <w:rsid w:val="00B73F83"/>
    <w:rsid w:val="00B87D0C"/>
    <w:rsid w:val="00BA2343"/>
    <w:rsid w:val="00BA3781"/>
    <w:rsid w:val="00BA771D"/>
    <w:rsid w:val="00BB62AC"/>
    <w:rsid w:val="00BE21B6"/>
    <w:rsid w:val="00BE4A51"/>
    <w:rsid w:val="00BF7ACF"/>
    <w:rsid w:val="00C12329"/>
    <w:rsid w:val="00C12553"/>
    <w:rsid w:val="00C21EB3"/>
    <w:rsid w:val="00C25F4F"/>
    <w:rsid w:val="00C26459"/>
    <w:rsid w:val="00C27A64"/>
    <w:rsid w:val="00C3590E"/>
    <w:rsid w:val="00C5286E"/>
    <w:rsid w:val="00C731B4"/>
    <w:rsid w:val="00C867B3"/>
    <w:rsid w:val="00C93DCE"/>
    <w:rsid w:val="00CD2ACE"/>
    <w:rsid w:val="00D21B82"/>
    <w:rsid w:val="00D33960"/>
    <w:rsid w:val="00D405A4"/>
    <w:rsid w:val="00D47F56"/>
    <w:rsid w:val="00D96303"/>
    <w:rsid w:val="00DA0060"/>
    <w:rsid w:val="00DB2547"/>
    <w:rsid w:val="00DC46F1"/>
    <w:rsid w:val="00DC6C6F"/>
    <w:rsid w:val="00E33672"/>
    <w:rsid w:val="00E459AF"/>
    <w:rsid w:val="00E73CA7"/>
    <w:rsid w:val="00E8055C"/>
    <w:rsid w:val="00E809E7"/>
    <w:rsid w:val="00E869B5"/>
    <w:rsid w:val="00E95B39"/>
    <w:rsid w:val="00EA2C1D"/>
    <w:rsid w:val="00EC5AA6"/>
    <w:rsid w:val="00EF6894"/>
    <w:rsid w:val="00F012FF"/>
    <w:rsid w:val="00F12E88"/>
    <w:rsid w:val="00F209FE"/>
    <w:rsid w:val="00F2677C"/>
    <w:rsid w:val="00F37921"/>
    <w:rsid w:val="00F6494B"/>
    <w:rsid w:val="00F713E0"/>
    <w:rsid w:val="00F858EA"/>
    <w:rsid w:val="00FA7433"/>
    <w:rsid w:val="00FC25DC"/>
    <w:rsid w:val="00FF0ED1"/>
    <w:rsid w:val="00FF4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E4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4D7"/>
    <w:pPr>
      <w:spacing w:after="0" w:line="240" w:lineRule="auto"/>
    </w:pPr>
  </w:style>
  <w:style w:type="paragraph" w:styleId="3">
    <w:name w:val="Body Text Indent 3"/>
    <w:basedOn w:val="a"/>
    <w:link w:val="30"/>
    <w:rsid w:val="00AC6E4A"/>
    <w:pPr>
      <w:spacing w:after="120"/>
      <w:ind w:left="283" w:firstLine="720"/>
      <w:jc w:val="both"/>
    </w:pPr>
    <w:rPr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C6E4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AC6E4A"/>
    <w:pPr>
      <w:spacing w:after="120" w:line="480" w:lineRule="auto"/>
      <w:ind w:left="283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AC6E4A"/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C6E4A"/>
    <w:pPr>
      <w:ind w:left="720"/>
      <w:contextualSpacing/>
    </w:pPr>
  </w:style>
  <w:style w:type="paragraph" w:customStyle="1" w:styleId="formattext">
    <w:name w:val="formattext"/>
    <w:basedOn w:val="a"/>
    <w:rsid w:val="003A67DF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3A67DF"/>
  </w:style>
  <w:style w:type="paragraph" w:styleId="a5">
    <w:name w:val="Balloon Text"/>
    <w:basedOn w:val="a"/>
    <w:link w:val="a6"/>
    <w:uiPriority w:val="99"/>
    <w:semiHidden/>
    <w:unhideWhenUsed/>
    <w:rsid w:val="003A67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67DF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89610E"/>
    <w:rPr>
      <w:color w:val="808080"/>
    </w:rPr>
  </w:style>
  <w:style w:type="paragraph" w:styleId="a8">
    <w:name w:val="Body Text"/>
    <w:basedOn w:val="a"/>
    <w:link w:val="a9"/>
    <w:uiPriority w:val="99"/>
    <w:semiHidden/>
    <w:unhideWhenUsed/>
    <w:rsid w:val="008A01F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A01F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BE21B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E21B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BE21B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BE21B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4D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7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F9400-B8B4-459C-AE32-6FB240DBD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1685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malkova_ia</dc:creator>
  <cp:lastModifiedBy>1</cp:lastModifiedBy>
  <cp:revision>5</cp:revision>
  <cp:lastPrinted>2016-08-02T07:50:00Z</cp:lastPrinted>
  <dcterms:created xsi:type="dcterms:W3CDTF">2016-08-02T07:42:00Z</dcterms:created>
  <dcterms:modified xsi:type="dcterms:W3CDTF">2016-08-02T07:52:00Z</dcterms:modified>
</cp:coreProperties>
</file>